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9414aab072b44a86b03bd1c78554374c"/>
        <w:id w:val="2071535648"/>
        <w:lock w:val="sdtLocked"/>
      </w:sdtPr>
      <w:sdtEndPr/>
      <w:sdtContent>
        <w:p w14:paraId="6F3C2FDF" w14:textId="1257B2CF" w:rsidR="00AA7C6B" w:rsidRDefault="00F75FB5" w:rsidP="00F75FB5">
          <w:pPr>
            <w:jc w:val="center"/>
            <w:rPr>
              <w:b/>
              <w:color w:val="000000"/>
              <w:szCs w:val="24"/>
            </w:rPr>
          </w:pPr>
          <w:r>
            <w:rPr>
              <w:noProof/>
              <w:lang w:eastAsia="lt-LT"/>
            </w:rPr>
            <w:drawing>
              <wp:inline distT="0" distB="0" distL="0" distR="0" wp14:anchorId="2A4A6901" wp14:editId="0D911823">
                <wp:extent cx="481330" cy="579120"/>
                <wp:effectExtent l="0" t="0" r="0" b="0"/>
                <wp:docPr id="4" name="Paveikslėli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330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F3C2FE0" w14:textId="77777777" w:rsidR="00AA7C6B" w:rsidRDefault="00F75FB5">
          <w:pPr>
            <w:keepNext/>
            <w:spacing w:line="250" w:lineRule="atLeast"/>
            <w:jc w:val="center"/>
            <w:outlineLvl w:val="1"/>
            <w:rPr>
              <w:b/>
              <w:color w:val="000000"/>
              <w:szCs w:val="24"/>
            </w:rPr>
          </w:pPr>
          <w:r>
            <w:rPr>
              <w:b/>
              <w:color w:val="000000"/>
              <w:szCs w:val="24"/>
            </w:rPr>
            <w:t>PRIEŠGAISRINĖS APSAUGOS IR GELBĖJIMO DEPARTAMENTO</w:t>
          </w:r>
        </w:p>
        <w:p w14:paraId="6F3C2FE1" w14:textId="77777777" w:rsidR="00AA7C6B" w:rsidRDefault="00F75FB5">
          <w:pPr>
            <w:spacing w:line="250" w:lineRule="atLeast"/>
            <w:jc w:val="center"/>
            <w:rPr>
              <w:b/>
              <w:color w:val="000000"/>
              <w:szCs w:val="24"/>
            </w:rPr>
          </w:pPr>
          <w:r>
            <w:rPr>
              <w:b/>
              <w:color w:val="000000"/>
              <w:szCs w:val="24"/>
            </w:rPr>
            <w:t>PRIE VIDAUS REIKALŲ MINISTERIJOS</w:t>
          </w:r>
        </w:p>
        <w:p w14:paraId="6F3C2FE2" w14:textId="77777777" w:rsidR="00AA7C6B" w:rsidRDefault="00F75FB5">
          <w:pPr>
            <w:spacing w:line="250" w:lineRule="atLeast"/>
            <w:jc w:val="center"/>
            <w:rPr>
              <w:b/>
              <w:color w:val="000000"/>
              <w:szCs w:val="24"/>
            </w:rPr>
          </w:pPr>
          <w:r>
            <w:rPr>
              <w:b/>
              <w:color w:val="000000"/>
              <w:szCs w:val="24"/>
            </w:rPr>
            <w:t>DIREKTORIUS</w:t>
          </w:r>
        </w:p>
        <w:p w14:paraId="6F3C2FE3" w14:textId="77777777" w:rsidR="00AA7C6B" w:rsidRDefault="00AA7C6B">
          <w:pPr>
            <w:rPr>
              <w:szCs w:val="24"/>
            </w:rPr>
          </w:pPr>
        </w:p>
        <w:p w14:paraId="6F3C2FE4" w14:textId="77777777" w:rsidR="00AA7C6B" w:rsidRDefault="00F75FB5">
          <w:pPr>
            <w:jc w:val="center"/>
            <w:rPr>
              <w:b/>
              <w:caps/>
              <w:szCs w:val="24"/>
            </w:rPr>
          </w:pPr>
          <w:r>
            <w:rPr>
              <w:b/>
              <w:caps/>
              <w:szCs w:val="24"/>
            </w:rPr>
            <w:t>įsakymas</w:t>
          </w:r>
        </w:p>
        <w:p w14:paraId="6F3C2FE5" w14:textId="77777777" w:rsidR="00AA7C6B" w:rsidRDefault="00F75FB5">
          <w:pPr>
            <w:jc w:val="center"/>
            <w:rPr>
              <w:b/>
              <w:caps/>
              <w:szCs w:val="24"/>
            </w:rPr>
          </w:pPr>
          <w:r>
            <w:rPr>
              <w:b/>
              <w:caps/>
              <w:szCs w:val="24"/>
            </w:rPr>
            <w:t>DĖL savanorių ugniagesių, dalyvaujančių  gesinant gaisrus, sveikatos reikalavimų NUSTATYMO TVARKOS APRAŠO PATVIRTINIMO</w:t>
          </w:r>
        </w:p>
        <w:p w14:paraId="6F3C2FE6" w14:textId="77777777" w:rsidR="00AA7C6B" w:rsidRDefault="00AA7C6B">
          <w:pPr>
            <w:jc w:val="center"/>
            <w:rPr>
              <w:b/>
              <w:szCs w:val="24"/>
            </w:rPr>
          </w:pPr>
        </w:p>
        <w:p w14:paraId="6F3C2FE7" w14:textId="77777777" w:rsidR="00AA7C6B" w:rsidRDefault="00F75FB5">
          <w:pPr>
            <w:jc w:val="center"/>
            <w:rPr>
              <w:szCs w:val="24"/>
            </w:rPr>
          </w:pPr>
          <w:r>
            <w:rPr>
              <w:szCs w:val="24"/>
            </w:rPr>
            <w:t>2015 m. rugsėjo 22 d. Nr. 1-268</w:t>
          </w:r>
        </w:p>
        <w:p w14:paraId="6F3C2FE8" w14:textId="77777777" w:rsidR="00AA7C6B" w:rsidRDefault="00F75FB5">
          <w:pPr>
            <w:jc w:val="center"/>
            <w:rPr>
              <w:szCs w:val="24"/>
            </w:rPr>
          </w:pPr>
          <w:r>
            <w:rPr>
              <w:szCs w:val="24"/>
            </w:rPr>
            <w:t>Vilnius</w:t>
          </w:r>
        </w:p>
        <w:p w14:paraId="6F3C2FE9" w14:textId="77777777" w:rsidR="00AA7C6B" w:rsidRDefault="00AA7C6B">
          <w:pPr>
            <w:jc w:val="center"/>
            <w:rPr>
              <w:szCs w:val="24"/>
            </w:rPr>
          </w:pPr>
        </w:p>
        <w:p w14:paraId="6F3C2FEA" w14:textId="77777777" w:rsidR="00AA7C6B" w:rsidRDefault="00AA7C6B">
          <w:pPr>
            <w:jc w:val="center"/>
            <w:rPr>
              <w:szCs w:val="24"/>
            </w:rPr>
          </w:pPr>
        </w:p>
        <w:sdt>
          <w:sdtPr>
            <w:alias w:val="preambule"/>
            <w:tag w:val="part_7b9cc362fa8340c48845721548c36ea7"/>
            <w:id w:val="1773044086"/>
            <w:lock w:val="sdtLocked"/>
          </w:sdtPr>
          <w:sdtEndPr/>
          <w:sdtContent>
            <w:p w14:paraId="6F3C2FEB" w14:textId="77777777" w:rsidR="00AA7C6B" w:rsidRDefault="00F75FB5">
              <w:pPr>
                <w:ind w:firstLine="851"/>
                <w:jc w:val="both"/>
                <w:rPr>
                  <w:rFonts w:eastAsia="Calibri"/>
                  <w:szCs w:val="24"/>
                </w:rPr>
              </w:pPr>
              <w:r>
                <w:rPr>
                  <w:rFonts w:eastAsia="Calibri"/>
                  <w:szCs w:val="24"/>
                </w:rPr>
                <w:t>Vadovaudamasis Lietuvos Respublikos priešgaisrinės saugos įstatymo 7 straipsnio 11 punktu:</w:t>
              </w:r>
            </w:p>
          </w:sdtContent>
        </w:sdt>
        <w:sdt>
          <w:sdtPr>
            <w:alias w:val="1 p."/>
            <w:tag w:val="part_e50ff9d998c3447bb195d9c434e0c269"/>
            <w:id w:val="-762454731"/>
            <w:lock w:val="sdtLocked"/>
          </w:sdtPr>
          <w:sdtEndPr/>
          <w:sdtContent>
            <w:p w14:paraId="6F3C2FEC" w14:textId="77777777" w:rsidR="00AA7C6B" w:rsidRDefault="00F75FB5">
              <w:pPr>
                <w:tabs>
                  <w:tab w:val="left" w:pos="993"/>
                </w:tabs>
                <w:ind w:firstLine="851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e50ff9d998c3447bb195d9c434e0c269"/>
                  <w:id w:val="-334682092"/>
                  <w:lock w:val="sdtLocked"/>
                </w:sdtPr>
                <w:sdtEndPr/>
                <w:sdtContent>
                  <w:r>
                    <w:rPr>
                      <w:szCs w:val="24"/>
                    </w:rPr>
                    <w:t>1</w:t>
                  </w:r>
                </w:sdtContent>
              </w:sdt>
              <w:r>
                <w:rPr>
                  <w:szCs w:val="24"/>
                </w:rPr>
                <w:t>.</w:t>
              </w:r>
              <w:r>
                <w:rPr>
                  <w:szCs w:val="24"/>
                </w:rPr>
                <w:tab/>
                <w:t>T v i r t i n u  Savanorių ugniagesių, dalyvaujančių gesinant gaisrus, sveikatos reikalavimų nustatymo tvarkos aprašą (pridedama).</w:t>
              </w:r>
            </w:p>
          </w:sdtContent>
        </w:sdt>
        <w:sdt>
          <w:sdtPr>
            <w:alias w:val="2 p."/>
            <w:tag w:val="part_01f282f8a3ac4d7eb8a07aadfe56222b"/>
            <w:id w:val="-1512598141"/>
            <w:lock w:val="sdtLocked"/>
          </w:sdtPr>
          <w:sdtEndPr/>
          <w:sdtContent>
            <w:p w14:paraId="6F3C2FF0" w14:textId="49737C9A" w:rsidR="00AA7C6B" w:rsidRDefault="00F75FB5" w:rsidP="00F75FB5">
              <w:pPr>
                <w:tabs>
                  <w:tab w:val="left" w:pos="993"/>
                </w:tabs>
                <w:ind w:firstLine="851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01f282f8a3ac4d7eb8a07aadfe56222b"/>
                  <w:id w:val="-1471122745"/>
                  <w:lock w:val="sdtLocked"/>
                </w:sdtPr>
                <w:sdtEndPr/>
                <w:sdtContent>
                  <w:r>
                    <w:rPr>
                      <w:szCs w:val="24"/>
                    </w:rPr>
                    <w:t>2</w:t>
                  </w:r>
                </w:sdtContent>
              </w:sdt>
              <w:r>
                <w:rPr>
                  <w:szCs w:val="24"/>
                </w:rPr>
                <w:t>.</w:t>
              </w:r>
              <w:r>
                <w:rPr>
                  <w:szCs w:val="24"/>
                </w:rPr>
                <w:tab/>
                <w:t>N u s t a t a u, kad šis įsakymas įsigalioja nuo 2016 m. sausio 1 d.</w:t>
              </w:r>
            </w:p>
          </w:sdtContent>
        </w:sdt>
        <w:sdt>
          <w:sdtPr>
            <w:alias w:val="signatura"/>
            <w:tag w:val="part_9772dcb9fdd647499063f0b4382a613b"/>
            <w:id w:val="633060571"/>
            <w:lock w:val="sdtLocked"/>
          </w:sdtPr>
          <w:sdtEndPr/>
          <w:sdtContent>
            <w:p w14:paraId="2B929BDF" w14:textId="77777777" w:rsidR="00F75FB5" w:rsidRDefault="00F75FB5"/>
            <w:p w14:paraId="6EF856E0" w14:textId="77777777" w:rsidR="00F75FB5" w:rsidRDefault="00F75FB5"/>
            <w:p w14:paraId="4829C71C" w14:textId="77777777" w:rsidR="00F75FB5" w:rsidRDefault="00F75FB5"/>
            <w:p w14:paraId="6F3C2FF1" w14:textId="327288D6" w:rsidR="00AA7C6B" w:rsidRDefault="00F75FB5">
              <w:pPr>
                <w:rPr>
                  <w:szCs w:val="24"/>
                </w:rPr>
              </w:pPr>
              <w:r>
                <w:rPr>
                  <w:szCs w:val="24"/>
                </w:rPr>
                <w:t xml:space="preserve">Direktorius </w:t>
              </w:r>
            </w:p>
            <w:p w14:paraId="6F3C2FF2" w14:textId="77777777" w:rsidR="00AA7C6B" w:rsidRDefault="00F75FB5">
              <w:pPr>
                <w:tabs>
                  <w:tab w:val="left" w:pos="7371"/>
                </w:tabs>
                <w:rPr>
                  <w:szCs w:val="24"/>
                </w:rPr>
              </w:pPr>
              <w:r>
                <w:rPr>
                  <w:szCs w:val="24"/>
                </w:rPr>
                <w:t xml:space="preserve">vidaus tarnybos generolas </w:t>
              </w:r>
              <w:r>
                <w:rPr>
                  <w:szCs w:val="24"/>
                </w:rPr>
                <w:tab/>
              </w:r>
              <w:r>
                <w:rPr>
                  <w:szCs w:val="24"/>
                </w:rPr>
                <w:t>Remigijus Baniulis</w:t>
              </w:r>
            </w:p>
            <w:p w14:paraId="6F3C2FF3" w14:textId="77777777" w:rsidR="00AA7C6B" w:rsidRDefault="00AA7C6B">
              <w:pPr>
                <w:spacing w:line="276" w:lineRule="auto"/>
                <w:rPr>
                  <w:szCs w:val="24"/>
                </w:rPr>
              </w:pPr>
            </w:p>
            <w:p w14:paraId="6F3C2FF4" w14:textId="77777777" w:rsidR="00AA7C6B" w:rsidRDefault="00AA7C6B">
              <w:pPr>
                <w:rPr>
                  <w:sz w:val="18"/>
                  <w:szCs w:val="18"/>
                </w:rPr>
              </w:pPr>
            </w:p>
            <w:p w14:paraId="6F3C2FF5" w14:textId="77777777" w:rsidR="00AA7C6B" w:rsidRDefault="00F75FB5">
              <w:pPr>
                <w:rPr>
                  <w:szCs w:val="24"/>
                </w:rPr>
              </w:pPr>
              <w:r>
                <w:rPr>
                  <w:szCs w:val="24"/>
                </w:rPr>
                <w:t>SUDERINTA</w:t>
              </w:r>
            </w:p>
            <w:p w14:paraId="6F3C2FF6" w14:textId="77777777" w:rsidR="00AA7C6B" w:rsidRDefault="00F75FB5">
              <w:pPr>
                <w:rPr>
                  <w:szCs w:val="24"/>
                </w:rPr>
              </w:pPr>
              <w:r>
                <w:rPr>
                  <w:szCs w:val="24"/>
                </w:rPr>
                <w:t>Lietuvos Respublikos</w:t>
              </w:r>
            </w:p>
            <w:p w14:paraId="6F3C2FF7" w14:textId="77777777" w:rsidR="00AA7C6B" w:rsidRDefault="00F75FB5">
              <w:pPr>
                <w:rPr>
                  <w:szCs w:val="24"/>
                </w:rPr>
              </w:pPr>
              <w:r>
                <w:rPr>
                  <w:szCs w:val="24"/>
                </w:rPr>
                <w:t>sveikatos apsaugos ministerijos</w:t>
              </w:r>
            </w:p>
            <w:p w14:paraId="6F3C2FF8" w14:textId="05C8610E" w:rsidR="00AA7C6B" w:rsidRDefault="00F75FB5">
              <w:pPr>
                <w:rPr>
                  <w:szCs w:val="24"/>
                </w:rPr>
              </w:pPr>
              <w:r>
                <w:rPr>
                  <w:szCs w:val="24"/>
                </w:rPr>
                <w:t>2015-09- 17 raštu Nr.(10.1.2.1-421)10-8147</w:t>
              </w:r>
            </w:p>
          </w:sdtContent>
        </w:sdt>
      </w:sdtContent>
    </w:sdt>
    <w:sdt>
      <w:sdtPr>
        <w:alias w:val="patvirtinta"/>
        <w:tag w:val="part_f4f8e4a570e84882816d2139f21b5887"/>
        <w:id w:val="1771272329"/>
        <w:lock w:val="sdtLocked"/>
      </w:sdtPr>
      <w:sdtEndPr/>
      <w:sdtContent>
        <w:p w14:paraId="7B768293" w14:textId="77777777" w:rsidR="00F75FB5" w:rsidRDefault="00F75FB5">
          <w:pPr>
            <w:ind w:firstLine="5670"/>
          </w:pPr>
        </w:p>
        <w:p w14:paraId="15F9288A" w14:textId="77777777" w:rsidR="00F75FB5" w:rsidRDefault="00F75FB5">
          <w:r>
            <w:br w:type="page"/>
          </w:r>
        </w:p>
        <w:p w14:paraId="6F3C2FF9" w14:textId="0C7C41E8" w:rsidR="00AA7C6B" w:rsidRDefault="00F75FB5">
          <w:pPr>
            <w:ind w:firstLine="5670"/>
            <w:rPr>
              <w:szCs w:val="24"/>
            </w:rPr>
          </w:pPr>
          <w:r>
            <w:rPr>
              <w:szCs w:val="24"/>
            </w:rPr>
            <w:lastRenderedPageBreak/>
            <w:t>PATVIRTINTA</w:t>
          </w:r>
        </w:p>
        <w:p w14:paraId="6F3C2FFA" w14:textId="77777777" w:rsidR="00AA7C6B" w:rsidRDefault="00F75FB5">
          <w:pPr>
            <w:ind w:firstLine="5670"/>
            <w:rPr>
              <w:szCs w:val="24"/>
            </w:rPr>
          </w:pPr>
          <w:r>
            <w:rPr>
              <w:szCs w:val="24"/>
            </w:rPr>
            <w:t>Priešgaisrinės apsaugos ir gelbėjimo</w:t>
          </w:r>
        </w:p>
        <w:p w14:paraId="6F3C2FFB" w14:textId="77777777" w:rsidR="00AA7C6B" w:rsidRDefault="00F75FB5">
          <w:pPr>
            <w:ind w:firstLine="5670"/>
            <w:rPr>
              <w:szCs w:val="24"/>
            </w:rPr>
          </w:pPr>
          <w:r>
            <w:rPr>
              <w:szCs w:val="24"/>
            </w:rPr>
            <w:t xml:space="preserve">departamento prie Vidaus reikalų </w:t>
          </w:r>
        </w:p>
        <w:p w14:paraId="6F3C2FFC" w14:textId="77777777" w:rsidR="00AA7C6B" w:rsidRDefault="00F75FB5">
          <w:pPr>
            <w:ind w:firstLine="5670"/>
            <w:rPr>
              <w:szCs w:val="24"/>
            </w:rPr>
          </w:pPr>
          <w:r>
            <w:rPr>
              <w:szCs w:val="24"/>
            </w:rPr>
            <w:t>ministerijos direktoriaus</w:t>
          </w:r>
        </w:p>
        <w:p w14:paraId="6F3C2FFD" w14:textId="77777777" w:rsidR="00AA7C6B" w:rsidRDefault="00F75FB5">
          <w:pPr>
            <w:ind w:firstLine="5670"/>
            <w:rPr>
              <w:szCs w:val="24"/>
            </w:rPr>
          </w:pPr>
          <w:r>
            <w:rPr>
              <w:szCs w:val="24"/>
            </w:rPr>
            <w:t>2015 m. rugsėjo</w:t>
          </w:r>
          <w:r>
            <w:rPr>
              <w:szCs w:val="24"/>
            </w:rPr>
            <w:t xml:space="preserve"> 22 d.</w:t>
          </w:r>
        </w:p>
        <w:p w14:paraId="6F3C2FFE" w14:textId="77777777" w:rsidR="00AA7C6B" w:rsidRDefault="00F75FB5">
          <w:pPr>
            <w:ind w:firstLine="5670"/>
            <w:rPr>
              <w:szCs w:val="24"/>
            </w:rPr>
          </w:pPr>
          <w:r>
            <w:rPr>
              <w:szCs w:val="24"/>
            </w:rPr>
            <w:t>įsakymu Nr. 1-268</w:t>
          </w:r>
        </w:p>
        <w:p w14:paraId="6F3C2FFF" w14:textId="77777777" w:rsidR="00AA7C6B" w:rsidRDefault="00AA7C6B">
          <w:pPr>
            <w:rPr>
              <w:szCs w:val="24"/>
            </w:rPr>
          </w:pPr>
        </w:p>
        <w:p w14:paraId="6F3C3000" w14:textId="77777777" w:rsidR="00AA7C6B" w:rsidRDefault="00AA7C6B">
          <w:pPr>
            <w:jc w:val="center"/>
            <w:rPr>
              <w:b/>
              <w:szCs w:val="24"/>
            </w:rPr>
          </w:pPr>
        </w:p>
        <w:sdt>
          <w:sdtPr>
            <w:alias w:val="Pavadinimas"/>
            <w:tag w:val="title_f4f8e4a570e84882816d2139f21b5887"/>
            <w:id w:val="-1257513938"/>
            <w:lock w:val="sdtLocked"/>
          </w:sdtPr>
          <w:sdtEndPr/>
          <w:sdtContent>
            <w:p w14:paraId="6F3C3001" w14:textId="77777777" w:rsidR="00AA7C6B" w:rsidRDefault="00F75FB5">
              <w:pPr>
                <w:jc w:val="center"/>
                <w:rPr>
                  <w:b/>
                  <w:caps/>
                  <w:szCs w:val="24"/>
                </w:rPr>
              </w:pPr>
              <w:r>
                <w:rPr>
                  <w:b/>
                  <w:szCs w:val="24"/>
                </w:rPr>
                <w:t xml:space="preserve">SAVANORIŲ UGNIAGESIŲ, </w:t>
              </w:r>
              <w:r>
                <w:rPr>
                  <w:b/>
                  <w:caps/>
                  <w:szCs w:val="24"/>
                </w:rPr>
                <w:t xml:space="preserve">dalyvaujančių  gesinant gaisrus, </w:t>
              </w:r>
            </w:p>
            <w:p w14:paraId="6F3C3002" w14:textId="77777777" w:rsidR="00AA7C6B" w:rsidRDefault="00F75FB5">
              <w:pPr>
                <w:jc w:val="center"/>
                <w:rPr>
                  <w:b/>
                  <w:caps/>
                  <w:szCs w:val="24"/>
                </w:rPr>
              </w:pPr>
              <w:r>
                <w:rPr>
                  <w:b/>
                  <w:caps/>
                  <w:szCs w:val="24"/>
                </w:rPr>
                <w:t>sveikatos reikalavimų NUSTATYMO TVARKOS APRAŠAS</w:t>
              </w:r>
            </w:p>
          </w:sdtContent>
        </w:sdt>
        <w:p w14:paraId="6F3C3003" w14:textId="77777777" w:rsidR="00AA7C6B" w:rsidRDefault="00AA7C6B">
          <w:pPr>
            <w:jc w:val="center"/>
            <w:rPr>
              <w:szCs w:val="24"/>
            </w:rPr>
          </w:pPr>
        </w:p>
        <w:sdt>
          <w:sdtPr>
            <w:alias w:val="skyrius"/>
            <w:tag w:val="part_d59333d35c454e4390a6b9fc7068e12a"/>
            <w:id w:val="-1324341951"/>
            <w:lock w:val="sdtLocked"/>
          </w:sdtPr>
          <w:sdtEndPr/>
          <w:sdtContent>
            <w:p w14:paraId="6F3C3004" w14:textId="77777777" w:rsidR="00AA7C6B" w:rsidRDefault="00F75FB5">
              <w:pPr>
                <w:tabs>
                  <w:tab w:val="left" w:pos="4678"/>
                </w:tabs>
                <w:jc w:val="center"/>
                <w:rPr>
                  <w:b/>
                  <w:szCs w:val="24"/>
                </w:rPr>
              </w:pPr>
              <w:sdt>
                <w:sdtPr>
                  <w:alias w:val="Numeris"/>
                  <w:tag w:val="nr_d59333d35c454e4390a6b9fc7068e12a"/>
                  <w:id w:val="1137996788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</w:rPr>
                    <w:t>I</w:t>
                  </w:r>
                </w:sdtContent>
              </w:sdt>
              <w:r>
                <w:rPr>
                  <w:b/>
                  <w:szCs w:val="24"/>
                </w:rPr>
                <w:t xml:space="preserve"> SKYRIUS</w:t>
              </w:r>
            </w:p>
            <w:p w14:paraId="6F3C3005" w14:textId="77777777" w:rsidR="00AA7C6B" w:rsidRDefault="00F75FB5">
              <w:pPr>
                <w:jc w:val="center"/>
                <w:rPr>
                  <w:b/>
                  <w:szCs w:val="24"/>
                </w:rPr>
              </w:pPr>
              <w:sdt>
                <w:sdtPr>
                  <w:alias w:val="Pavadinimas"/>
                  <w:tag w:val="title_d59333d35c454e4390a6b9fc7068e12a"/>
                  <w:id w:val="-1011760521"/>
                  <w:lock w:val="sdtLocked"/>
                </w:sdtPr>
                <w:sdtEndPr/>
                <w:sdtContent>
                  <w:r>
                    <w:rPr>
                      <w:b/>
                      <w:szCs w:val="24"/>
                    </w:rPr>
                    <w:t>BENDROSIOS NUOSTATOS</w:t>
                  </w:r>
                </w:sdtContent>
              </w:sdt>
            </w:p>
            <w:p w14:paraId="6F3C3006" w14:textId="77777777" w:rsidR="00AA7C6B" w:rsidRDefault="00AA7C6B">
              <w:pPr>
                <w:ind w:left="851"/>
                <w:jc w:val="both"/>
                <w:rPr>
                  <w:szCs w:val="24"/>
                </w:rPr>
              </w:pPr>
            </w:p>
            <w:sdt>
              <w:sdtPr>
                <w:alias w:val="1 p."/>
                <w:tag w:val="part_24ce8787d6124b6dafcb919ebaea3cfc"/>
                <w:id w:val="-443237846"/>
                <w:lock w:val="sdtLocked"/>
              </w:sdtPr>
              <w:sdtEndPr/>
              <w:sdtContent>
                <w:p w14:paraId="6F3C3007" w14:textId="77777777" w:rsidR="00AA7C6B" w:rsidRDefault="00F75FB5">
                  <w:pPr>
                    <w:tabs>
                      <w:tab w:val="left" w:pos="851"/>
                    </w:tabs>
                    <w:ind w:firstLine="851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24ce8787d6124b6dafcb919ebaea3cfc"/>
                      <w:id w:val="-1004586519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1</w:t>
                      </w:r>
                    </w:sdtContent>
                  </w:sdt>
                  <w:r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ab/>
                    <w:t xml:space="preserve">Savanorių ugniagesių, dalyvaujančių gesinant gaisrus, sveikatos reikalavimų </w:t>
                  </w:r>
                  <w:r>
                    <w:rPr>
                      <w:szCs w:val="24"/>
                    </w:rPr>
                    <w:t>nustatymo tvarkos aprašas (toliau – Aprašas) nustato savanoriams ugniagesiams</w:t>
                  </w:r>
                  <w:r>
                    <w:rPr>
                      <w:szCs w:val="24"/>
                      <w:lang w:val="en-US"/>
                    </w:rPr>
                    <w:t xml:space="preserve">, </w:t>
                  </w:r>
                  <w:r>
                    <w:rPr>
                      <w:szCs w:val="24"/>
                    </w:rPr>
                    <w:t>dalyvaujantiems gesinant gaisrus, (toliau – savanoriai ugniagesiai)</w:t>
                  </w:r>
                  <w:r>
                    <w:rPr>
                      <w:szCs w:val="24"/>
                      <w:lang w:val="en-US"/>
                    </w:rPr>
                    <w:t xml:space="preserve"> </w:t>
                  </w:r>
                  <w:r>
                    <w:rPr>
                      <w:szCs w:val="24"/>
                    </w:rPr>
                    <w:t>ir asmenims, pretenduojantiems tapti savanoriais ugniagesiais, (toliau – pretendentai) keliamus sveikatos rei</w:t>
                  </w:r>
                  <w:r>
                    <w:rPr>
                      <w:szCs w:val="24"/>
                    </w:rPr>
                    <w:t>kalavimus ir sveikatos tikrinimo tvarką.</w:t>
                  </w:r>
                </w:p>
              </w:sdtContent>
            </w:sdt>
            <w:sdt>
              <w:sdtPr>
                <w:alias w:val="2 p."/>
                <w:tag w:val="part_47c36423c01948cc8286fda7fac7d8b9"/>
                <w:id w:val="-964421661"/>
                <w:lock w:val="sdtLocked"/>
              </w:sdtPr>
              <w:sdtEndPr/>
              <w:sdtContent>
                <w:p w14:paraId="6F3C3008" w14:textId="77777777" w:rsidR="00AA7C6B" w:rsidRDefault="00F75FB5">
                  <w:pPr>
                    <w:widowControl w:val="0"/>
                    <w:shd w:val="clear" w:color="auto" w:fill="FFFFFF"/>
                    <w:tabs>
                      <w:tab w:val="left" w:pos="851"/>
                    </w:tabs>
                    <w:ind w:firstLine="851"/>
                    <w:jc w:val="both"/>
                    <w:rPr>
                      <w:color w:val="000000"/>
                      <w:szCs w:val="24"/>
                    </w:rPr>
                  </w:pPr>
                  <w:sdt>
                    <w:sdtPr>
                      <w:alias w:val="Numeris"/>
                      <w:tag w:val="nr_47c36423c01948cc8286fda7fac7d8b9"/>
                      <w:id w:val="1186323292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</w:rPr>
                        <w:t>2</w:t>
                      </w:r>
                    </w:sdtContent>
                  </w:sdt>
                  <w:r>
                    <w:rPr>
                      <w:color w:val="000000"/>
                      <w:szCs w:val="24"/>
                    </w:rPr>
                    <w:t>.</w:t>
                  </w:r>
                  <w:r>
                    <w:rPr>
                      <w:color w:val="000000"/>
                      <w:szCs w:val="24"/>
                    </w:rPr>
                    <w:tab/>
                  </w:r>
                  <w:r>
                    <w:rPr>
                      <w:szCs w:val="24"/>
                      <w:lang w:val="en-US"/>
                    </w:rPr>
                    <w:t>Savanorių ugniagesių</w:t>
                  </w:r>
                  <w:r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  <w:lang w:val="en-US"/>
                    </w:rPr>
                    <w:t xml:space="preserve">ir pretendentų sveikatos tikrinimo tikslas – įvertinti, ar savanorių ugniagesių ir pretendentų sveikatos būklė leidžia jiems dalyvauti gesinant gaisrus, atlikti pirminius žmonių ir turto </w:t>
                  </w:r>
                  <w:r>
                    <w:rPr>
                      <w:szCs w:val="24"/>
                      <w:lang w:val="en-US"/>
                    </w:rPr>
                    <w:t>gelbėjimo darbus, taip pat siekti išvengti arba kuo anksčiau diagnozuoti sveikatos sutrikimus, susijusius su savanorių ugniagesių vykdoma veikla.</w:t>
                  </w:r>
                  <w:r>
                    <w:rPr>
                      <w:szCs w:val="24"/>
                    </w:rPr>
                    <w:t xml:space="preserve"> </w:t>
                  </w:r>
                </w:p>
              </w:sdtContent>
            </w:sdt>
            <w:sdt>
              <w:sdtPr>
                <w:alias w:val="3 p."/>
                <w:tag w:val="part_e54bfb967c024f92a3f80f748c4d61a1"/>
                <w:id w:val="267433620"/>
                <w:lock w:val="sdtLocked"/>
              </w:sdtPr>
              <w:sdtEndPr/>
              <w:sdtContent>
                <w:p w14:paraId="6F3C3009" w14:textId="77777777" w:rsidR="00AA7C6B" w:rsidRDefault="00F75FB5">
                  <w:pPr>
                    <w:tabs>
                      <w:tab w:val="left" w:pos="851"/>
                    </w:tabs>
                    <w:ind w:firstLine="851"/>
                    <w:jc w:val="both"/>
                    <w:rPr>
                      <w:szCs w:val="24"/>
                    </w:rPr>
                  </w:pPr>
                  <w:sdt>
                    <w:sdtPr>
                      <w:alias w:val="Numeris"/>
                      <w:tag w:val="nr_e54bfb967c024f92a3f80f748c4d61a1"/>
                      <w:id w:val="-1246796317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</w:rPr>
                        <w:t>3</w:t>
                      </w:r>
                    </w:sdtContent>
                  </w:sdt>
                  <w:r>
                    <w:rPr>
                      <w:szCs w:val="24"/>
                    </w:rPr>
                    <w:t>.</w:t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  <w:lang w:eastAsia="lt-LT"/>
                    </w:rPr>
                    <w:t>Apraše vartojamos sąvokos atitinka Lietuvos Respublikos priešgaisrinės saugos įstatyme, Lietuvos Respu</w:t>
                  </w:r>
                  <w:r>
                    <w:rPr>
                      <w:szCs w:val="24"/>
                      <w:lang w:eastAsia="lt-LT"/>
                    </w:rPr>
                    <w:t>blikos sveikatos apsaugos ministro įsakymuose ir kituose teisės aktuose apibrėžtas sąvokas.</w:t>
                  </w:r>
                </w:p>
                <w:p w14:paraId="6F3C300A" w14:textId="77777777" w:rsidR="00AA7C6B" w:rsidRDefault="00F75FB5">
                  <w:pPr>
                    <w:tabs>
                      <w:tab w:val="left" w:pos="1276"/>
                    </w:tabs>
                    <w:ind w:firstLine="851"/>
                    <w:rPr>
                      <w:szCs w:val="24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9a6b63babd8d4fae8c4e70aa8ba5b996"/>
            <w:id w:val="-879543162"/>
            <w:lock w:val="sdtLocked"/>
          </w:sdtPr>
          <w:sdtEndPr/>
          <w:sdtContent>
            <w:p w14:paraId="6F3C300B" w14:textId="77777777" w:rsidR="00AA7C6B" w:rsidRDefault="00F75FB5">
              <w:pPr>
                <w:jc w:val="center"/>
                <w:rPr>
                  <w:b/>
                  <w:bCs/>
                  <w:szCs w:val="24"/>
                  <w:lang w:val="en-US"/>
                </w:rPr>
              </w:pPr>
              <w:sdt>
                <w:sdtPr>
                  <w:alias w:val="Numeris"/>
                  <w:tag w:val="nr_9a6b63babd8d4fae8c4e70aa8ba5b996"/>
                  <w:id w:val="1873495876"/>
                  <w:lock w:val="sdtLocked"/>
                </w:sdtPr>
                <w:sdtEndPr/>
                <w:sdtContent>
                  <w:r>
                    <w:rPr>
                      <w:b/>
                      <w:bCs/>
                      <w:szCs w:val="24"/>
                      <w:lang w:val="en-US"/>
                    </w:rPr>
                    <w:t>II</w:t>
                  </w:r>
                </w:sdtContent>
              </w:sdt>
              <w:r>
                <w:rPr>
                  <w:b/>
                  <w:bCs/>
                  <w:szCs w:val="24"/>
                  <w:lang w:val="en-US"/>
                </w:rPr>
                <w:t xml:space="preserve"> SKYRIUS</w:t>
              </w:r>
            </w:p>
            <w:p w14:paraId="6F3C300C" w14:textId="77777777" w:rsidR="00AA7C6B" w:rsidRDefault="00F75FB5">
              <w:pPr>
                <w:jc w:val="center"/>
                <w:rPr>
                  <w:b/>
                  <w:bCs/>
                  <w:szCs w:val="24"/>
                  <w:lang w:val="en-US"/>
                </w:rPr>
              </w:pPr>
              <w:sdt>
                <w:sdtPr>
                  <w:alias w:val="Pavadinimas"/>
                  <w:tag w:val="title_9a6b63babd8d4fae8c4e70aa8ba5b996"/>
                  <w:id w:val="1436101243"/>
                  <w:lock w:val="sdtLocked"/>
                </w:sdtPr>
                <w:sdtEndPr/>
                <w:sdtContent>
                  <w:r>
                    <w:rPr>
                      <w:b/>
                      <w:bCs/>
                      <w:szCs w:val="24"/>
                      <w:lang w:val="en-US"/>
                    </w:rPr>
                    <w:t>SVEIKATOS REIKALAVIMAI IR TIKRINIMO TVARKA</w:t>
                  </w:r>
                </w:sdtContent>
              </w:sdt>
            </w:p>
            <w:p w14:paraId="6F3C300D" w14:textId="77777777" w:rsidR="00AA7C6B" w:rsidRDefault="00AA7C6B">
              <w:pPr>
                <w:tabs>
                  <w:tab w:val="left" w:pos="1276"/>
                </w:tabs>
                <w:ind w:firstLine="851"/>
                <w:rPr>
                  <w:szCs w:val="24"/>
                </w:rPr>
              </w:pPr>
            </w:p>
            <w:sdt>
              <w:sdtPr>
                <w:alias w:val="4 p."/>
                <w:tag w:val="part_169fa2fa7d9243f49a42498da381494d"/>
                <w:id w:val="-1127703432"/>
                <w:lock w:val="sdtLocked"/>
              </w:sdtPr>
              <w:sdtEndPr/>
              <w:sdtContent>
                <w:p w14:paraId="6F3C300E" w14:textId="77777777" w:rsidR="00AA7C6B" w:rsidRDefault="00F75FB5">
                  <w:pPr>
                    <w:ind w:firstLine="851"/>
                    <w:jc w:val="both"/>
                    <w:rPr>
                      <w:szCs w:val="24"/>
                      <w:lang w:val="en-US"/>
                    </w:rPr>
                  </w:pPr>
                  <w:sdt>
                    <w:sdtPr>
                      <w:alias w:val="Numeris"/>
                      <w:tag w:val="nr_169fa2fa7d9243f49a42498da381494d"/>
                      <w:id w:val="-114066336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val="en-US"/>
                        </w:rPr>
                        <w:t>4</w:t>
                      </w:r>
                    </w:sdtContent>
                  </w:sdt>
                  <w:r>
                    <w:rPr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lang w:val="en-US"/>
                    </w:rPr>
                    <w:tab/>
                    <w:t>Savanorių ugniagesių ir pretendentų sveikatos tikrinimo mastas, periodiškumas ir kontraindikaci</w:t>
                  </w:r>
                  <w:r>
                    <w:rPr>
                      <w:szCs w:val="24"/>
                      <w:lang w:val="en-US"/>
                    </w:rPr>
                    <w:t>jos nurodyti Aprašo priede.</w:t>
                  </w:r>
                </w:p>
              </w:sdtContent>
            </w:sdt>
            <w:sdt>
              <w:sdtPr>
                <w:alias w:val="5 p."/>
                <w:tag w:val="part_98ff26c7c25844da9bf0a0b98d7b5248"/>
                <w:id w:val="-93630660"/>
                <w:lock w:val="sdtLocked"/>
              </w:sdtPr>
              <w:sdtEndPr/>
              <w:sdtContent>
                <w:p w14:paraId="6F3C300F" w14:textId="77777777" w:rsidR="00AA7C6B" w:rsidRDefault="00F75FB5">
                  <w:pPr>
                    <w:ind w:firstLine="851"/>
                    <w:jc w:val="both"/>
                    <w:rPr>
                      <w:szCs w:val="24"/>
                      <w:lang w:val="en-US"/>
                    </w:rPr>
                  </w:pPr>
                  <w:sdt>
                    <w:sdtPr>
                      <w:alias w:val="Numeris"/>
                      <w:tag w:val="nr_98ff26c7c25844da9bf0a0b98d7b5248"/>
                      <w:id w:val="385617172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val="en-US"/>
                        </w:rPr>
                        <w:t>5</w:t>
                      </w:r>
                    </w:sdtContent>
                  </w:sdt>
                  <w:r>
                    <w:rPr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lang w:val="en-US"/>
                    </w:rPr>
                    <w:tab/>
                  </w:r>
                  <w:r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  <w:lang w:val="en-US"/>
                    </w:rPr>
                    <w:t>Savanorių ugniagesių ir pretendentų sveikatos būklė tikrinama asmens sveikatos priežiūros įstaigoje, turinčioje asmens sveikatos priežiūros veiklos licenciją.</w:t>
                  </w:r>
                </w:p>
              </w:sdtContent>
            </w:sdt>
            <w:sdt>
              <w:sdtPr>
                <w:alias w:val="6 p."/>
                <w:tag w:val="part_26b5ce374297403db9bdf5be1d44d311"/>
                <w:id w:val="1322932546"/>
                <w:lock w:val="sdtLocked"/>
              </w:sdtPr>
              <w:sdtEndPr/>
              <w:sdtContent>
                <w:p w14:paraId="6F3C3010" w14:textId="77777777" w:rsidR="00AA7C6B" w:rsidRDefault="00F75FB5">
                  <w:pPr>
                    <w:spacing w:line="250" w:lineRule="atLeast"/>
                    <w:ind w:firstLine="851"/>
                    <w:jc w:val="both"/>
                    <w:rPr>
                      <w:color w:val="000000"/>
                      <w:szCs w:val="24"/>
                    </w:rPr>
                  </w:pPr>
                  <w:sdt>
                    <w:sdtPr>
                      <w:alias w:val="Numeris"/>
                      <w:tag w:val="nr_26b5ce374297403db9bdf5be1d44d311"/>
                      <w:id w:val="48037440"/>
                      <w:lock w:val="sdtLocked"/>
                    </w:sdtPr>
                    <w:sdtEndPr/>
                    <w:sdtContent>
                      <w:r>
                        <w:rPr>
                          <w:color w:val="000000"/>
                          <w:szCs w:val="24"/>
                        </w:rPr>
                        <w:t>6</w:t>
                      </w:r>
                    </w:sdtContent>
                  </w:sdt>
                  <w:r>
                    <w:rPr>
                      <w:color w:val="000000"/>
                      <w:szCs w:val="24"/>
                    </w:rPr>
                    <w:t>.</w:t>
                  </w:r>
                  <w:r>
                    <w:rPr>
                      <w:color w:val="000000"/>
                      <w:szCs w:val="24"/>
                    </w:rPr>
                    <w:tab/>
                    <w:t xml:space="preserve">Prieš atliekant savanorių ugniagesių periodinį </w:t>
                  </w:r>
                  <w:r>
                    <w:rPr>
                      <w:color w:val="000000"/>
                      <w:szCs w:val="24"/>
                    </w:rPr>
                    <w:t>sveikatos tikrinimą savanoriškos veiklos organizatorius privalo išduoti Asmens medicininę knygelę (F Nr. 048/a), kurioje nurodoma: vardas, pavardė, asmens kodas, profesija, kenksmingi veiksniai ir pavojingos darbo sąlygos. Asmens medicininė knygelė (F Nr.</w:t>
                  </w:r>
                  <w:r>
                    <w:rPr>
                      <w:b/>
                      <w:color w:val="000000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Cs w:val="24"/>
                    </w:rPr>
                    <w:t>048/a),</w:t>
                  </w:r>
                  <w:r>
                    <w:rPr>
                      <w:b/>
                      <w:color w:val="000000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Cs w:val="24"/>
                    </w:rPr>
                    <w:t xml:space="preserve"> kurioje turi būti asmens nuotrauka, yra tvirtinama savanoriškos veiklos organizatoriaus antspaudu. </w:t>
                  </w:r>
                </w:p>
              </w:sdtContent>
            </w:sdt>
            <w:sdt>
              <w:sdtPr>
                <w:alias w:val="7 p."/>
                <w:tag w:val="part_8082a3084d4e422b9ace1888d20bfd3e"/>
                <w:id w:val="-1508817310"/>
                <w:lock w:val="sdtLocked"/>
              </w:sdtPr>
              <w:sdtEndPr/>
              <w:sdtContent>
                <w:p w14:paraId="6F3C3011" w14:textId="77777777" w:rsidR="00AA7C6B" w:rsidRDefault="00F75FB5">
                  <w:pPr>
                    <w:ind w:firstLine="851"/>
                    <w:jc w:val="both"/>
                    <w:rPr>
                      <w:szCs w:val="24"/>
                      <w:lang w:val="en-US"/>
                    </w:rPr>
                  </w:pPr>
                  <w:sdt>
                    <w:sdtPr>
                      <w:alias w:val="Numeris"/>
                      <w:tag w:val="nr_8082a3084d4e422b9ace1888d20bfd3e"/>
                      <w:id w:val="-1834221640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val="en-US"/>
                        </w:rPr>
                        <w:t>7</w:t>
                      </w:r>
                    </w:sdtContent>
                  </w:sdt>
                  <w:r>
                    <w:rPr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lang w:val="en-US"/>
                    </w:rPr>
                    <w:tab/>
                    <w:t xml:space="preserve">Prieš atliekant pretendentų pirminį sveikatos tikrinimą savanoriškos veiklos organizatorius privalo išduoti ir pagal kompetenciją užpildyti </w:t>
                  </w:r>
                  <w:r>
                    <w:rPr>
                      <w:szCs w:val="24"/>
                      <w:lang w:val="en-US"/>
                    </w:rPr>
                    <w:t>Privalomojo sveikatos patikrinimo medicininę pažymą (F Nr. 047a).</w:t>
                  </w:r>
                </w:p>
              </w:sdtContent>
            </w:sdt>
            <w:sdt>
              <w:sdtPr>
                <w:alias w:val="8 p."/>
                <w:tag w:val="part_c388c238742b4a5e896c38d49adea0e7"/>
                <w:id w:val="-1745488347"/>
                <w:lock w:val="sdtLocked"/>
              </w:sdtPr>
              <w:sdtEndPr/>
              <w:sdtContent>
                <w:p w14:paraId="6F3C3012" w14:textId="77777777" w:rsidR="00AA7C6B" w:rsidRDefault="00F75FB5">
                  <w:pPr>
                    <w:ind w:firstLine="851"/>
                    <w:jc w:val="both"/>
                    <w:rPr>
                      <w:szCs w:val="24"/>
                      <w:lang w:val="en-US"/>
                    </w:rPr>
                  </w:pPr>
                  <w:sdt>
                    <w:sdtPr>
                      <w:alias w:val="Numeris"/>
                      <w:tag w:val="nr_c388c238742b4a5e896c38d49adea0e7"/>
                      <w:id w:val="1698506030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val="en-US"/>
                        </w:rPr>
                        <w:t>8</w:t>
                      </w:r>
                    </w:sdtContent>
                  </w:sdt>
                  <w:r>
                    <w:rPr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lang w:val="en-US"/>
                    </w:rPr>
                    <w:tab/>
                    <w:t xml:space="preserve">Jei savanoris ugniagesys ar pretendentas yra valstybinės priešgaisrinės gelbėjimo tarnybos pareigūnas ar darbuotojas, dalyvauja atliekant gaisrų gesinimo ir kitus gelbėjimo darbus ir </w:t>
                  </w:r>
                  <w:r>
                    <w:rPr>
                      <w:szCs w:val="24"/>
                      <w:lang w:val="en-US"/>
                    </w:rPr>
                    <w:t>atitinka vidaus reikalų ministro ir sveikatos apsaugos ministro nustatytus sveikatos reikalavimus, jam nereikia tikrintis sveikatos. Savanoriškos veiklos organizatoriui pristatomos darbdavio patvirtintos Asmens medicininės knygelės (F Nr. 048/a) pirmojo, a</w:t>
                  </w:r>
                  <w:r>
                    <w:rPr>
                      <w:szCs w:val="24"/>
                      <w:lang w:val="en-US"/>
                    </w:rPr>
                    <w:t xml:space="preserve">ntrojo lapų kopijos ir lapo, kuriame yra įrašas apie paskutinį kartą atliktą sveikatos tikrinimą, kopija. </w:t>
                  </w:r>
                </w:p>
              </w:sdtContent>
            </w:sdt>
            <w:sdt>
              <w:sdtPr>
                <w:alias w:val="9 p."/>
                <w:tag w:val="part_4dd5cc1317514a01bfba4c31b4c90842"/>
                <w:id w:val="-1395261010"/>
                <w:lock w:val="sdtLocked"/>
              </w:sdtPr>
              <w:sdtEndPr/>
              <w:sdtContent>
                <w:p w14:paraId="6F3C3013" w14:textId="77777777" w:rsidR="00AA7C6B" w:rsidRDefault="00F75FB5">
                  <w:pPr>
                    <w:ind w:firstLine="851"/>
                    <w:jc w:val="both"/>
                    <w:rPr>
                      <w:szCs w:val="24"/>
                      <w:lang w:val="en-US"/>
                    </w:rPr>
                  </w:pPr>
                  <w:sdt>
                    <w:sdtPr>
                      <w:alias w:val="Numeris"/>
                      <w:tag w:val="nr_4dd5cc1317514a01bfba4c31b4c90842"/>
                      <w:id w:val="1677913212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val="en-US"/>
                        </w:rPr>
                        <w:t>9</w:t>
                      </w:r>
                    </w:sdtContent>
                  </w:sdt>
                  <w:r>
                    <w:rPr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lang w:val="en-US"/>
                    </w:rPr>
                    <w:tab/>
                    <w:t xml:space="preserve"> Jei savanoris ugniagesys ar pretendentas yra savivaldybės priešgaisrinės tarnybos darbuotojas, dalyvauja atliekant gaisrų gesinimo ir kitus g</w:t>
                  </w:r>
                  <w:r>
                    <w:rPr>
                      <w:szCs w:val="24"/>
                      <w:lang w:val="en-US"/>
                    </w:rPr>
                    <w:t xml:space="preserve">elbėjimo darbus ir atitinka sveikatos apsaugos ministro nustatytus sveikatos reikalavimus, jam nereikia tikrintis sveikatos. Savanoriškos </w:t>
                  </w:r>
                  <w:r>
                    <w:rPr>
                      <w:szCs w:val="24"/>
                      <w:lang w:val="en-US"/>
                    </w:rPr>
                    <w:lastRenderedPageBreak/>
                    <w:t>veiklos organizatoriui pristatomos darbdavio patvirtintos Asmens medicininės knygelės (F Nr. 048/a) lapų kopijos ir la</w:t>
                  </w:r>
                  <w:r>
                    <w:rPr>
                      <w:szCs w:val="24"/>
                      <w:lang w:val="en-US"/>
                    </w:rPr>
                    <w:t>po, kuriame yra įrašas apie paskutinį kartą atliktą sveikatos tikrinimą, kopija.</w:t>
                  </w:r>
                </w:p>
              </w:sdtContent>
            </w:sdt>
            <w:sdt>
              <w:sdtPr>
                <w:alias w:val="10 p."/>
                <w:tag w:val="part_9894a4727d3c41f199a68fa5edd34b79"/>
                <w:id w:val="1349917692"/>
                <w:lock w:val="sdtLocked"/>
              </w:sdtPr>
              <w:sdtEndPr/>
              <w:sdtContent>
                <w:p w14:paraId="6F3C3014" w14:textId="7A144653" w:rsidR="00AA7C6B" w:rsidRDefault="00F75FB5">
                  <w:pPr>
                    <w:tabs>
                      <w:tab w:val="left" w:pos="567"/>
                    </w:tabs>
                    <w:ind w:firstLine="851"/>
                    <w:jc w:val="both"/>
                    <w:rPr>
                      <w:szCs w:val="24"/>
                      <w:lang w:val="en-US"/>
                    </w:rPr>
                  </w:pPr>
                  <w:sdt>
                    <w:sdtPr>
                      <w:alias w:val="Numeris"/>
                      <w:tag w:val="nr_9894a4727d3c41f199a68fa5edd34b79"/>
                      <w:id w:val="-1316793515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val="en-US"/>
                        </w:rPr>
                        <w:t>10</w:t>
                      </w:r>
                    </w:sdtContent>
                  </w:sdt>
                  <w:r>
                    <w:rPr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lang w:val="en-US"/>
                    </w:rPr>
                    <w:tab/>
                  </w:r>
                  <w:proofErr w:type="spellStart"/>
                  <w:r>
                    <w:rPr>
                      <w:szCs w:val="24"/>
                      <w:lang w:val="en-US"/>
                    </w:rPr>
                    <w:t>Savanorių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ugniagesių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ir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Cs w:val="24"/>
                      <w:lang w:val="en-US"/>
                    </w:rPr>
                    <w:t>pretendentų</w:t>
                  </w:r>
                  <w:proofErr w:type="spellEnd"/>
                  <w:r>
                    <w:rPr>
                      <w:szCs w:val="24"/>
                      <w:lang w:val="en-US"/>
                    </w:rPr>
                    <w:t xml:space="preserve"> sveikatos būklę tikrina šeimos medicinos paslaugas teikiantis gydytojas, teikiantis sveikatos priežiūros paslaugas sveikatos p</w:t>
                  </w:r>
                  <w:r>
                    <w:rPr>
                      <w:szCs w:val="24"/>
                      <w:lang w:val="en-US"/>
                    </w:rPr>
                    <w:t xml:space="preserve">riežiūros įstaigoje, kurią asmuo yra pasirinkęs teisės aktų nustatyta tvarka ir kurioje prisirašęs, arba darbo medicinos gydytojas, privalomai arba  prireikus  konsultuodamiesi  su  Aprašo priede nurodytų kitų profesinių  kvalifikacijų   gydytojais   ir,  </w:t>
                  </w:r>
                  <w:r>
                    <w:rPr>
                      <w:szCs w:val="24"/>
                      <w:lang w:val="en-US"/>
                    </w:rPr>
                    <w:t>esant  indikacijų, skirdami privalomus arba kitus tyrimus. Savanoriai ugniagesiai ir pretendentai, norintys tikrintis sveikatą sveikatos priežiūros įstaigoje, kurioje jie neprisirašę, pateikia Aprašo 6 ar 7 punktuose nurodytus dokumentus ir Medicinos dokum</w:t>
                  </w:r>
                  <w:r>
                    <w:rPr>
                      <w:szCs w:val="24"/>
                      <w:lang w:val="en-US"/>
                    </w:rPr>
                    <w:t>entų išrašą / siuntimą (F Nr. 027/a), patvirtintą Lietuvos Respublikos sveikatos apsaugos ministro 2014 m. sausio 27 d. įsakymu Nr. V-120 iš šeimos medicines paslaugas teikiančio gydytojo, prie kurio yra prisirašęs.</w:t>
                  </w:r>
                </w:p>
              </w:sdtContent>
            </w:sdt>
            <w:sdt>
              <w:sdtPr>
                <w:alias w:val="11 p."/>
                <w:tag w:val="part_7c05c0fc4a73488fa8e19efa0e8bcb62"/>
                <w:id w:val="-1212577586"/>
                <w:lock w:val="sdtLocked"/>
              </w:sdtPr>
              <w:sdtEndPr/>
              <w:sdtContent>
                <w:p w14:paraId="6F3C3015" w14:textId="77777777" w:rsidR="00AA7C6B" w:rsidRDefault="00F75FB5">
                  <w:pPr>
                    <w:tabs>
                      <w:tab w:val="left" w:pos="851"/>
                    </w:tabs>
                    <w:ind w:firstLine="851"/>
                    <w:jc w:val="both"/>
                    <w:rPr>
                      <w:szCs w:val="24"/>
                      <w:lang w:val="en-US"/>
                    </w:rPr>
                  </w:pPr>
                  <w:sdt>
                    <w:sdtPr>
                      <w:alias w:val="Numeris"/>
                      <w:tag w:val="nr_7c05c0fc4a73488fa8e19efa0e8bcb62"/>
                      <w:id w:val="-239024237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val="en-US"/>
                        </w:rPr>
                        <w:t>11</w:t>
                      </w:r>
                    </w:sdtContent>
                  </w:sdt>
                  <w:r>
                    <w:rPr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lang w:val="en-US"/>
                    </w:rPr>
                    <w:tab/>
                    <w:t xml:space="preserve">Atlikus savanorių ugniagesių ir </w:t>
                  </w:r>
                  <w:r>
                    <w:rPr>
                      <w:szCs w:val="24"/>
                      <w:lang w:val="en-US"/>
                    </w:rPr>
                    <w:t>pretendentų sveikatos tikrinimą, sveikatos tikrinimo ir tyrimų duomenis, išvadą dėl tinkamumo būti savanoriu ugniagesiu kiekvienas tikrinantis sveikatą gydytojas įrašo į Asmens sveikatos istoriją (F Nr. 025/a).</w:t>
                  </w:r>
                </w:p>
              </w:sdtContent>
            </w:sdt>
            <w:sdt>
              <w:sdtPr>
                <w:alias w:val="12 p."/>
                <w:tag w:val="part_7464b8e61e9b431781001553a4853ff5"/>
                <w:id w:val="1267657348"/>
                <w:lock w:val="sdtLocked"/>
              </w:sdtPr>
              <w:sdtEndPr/>
              <w:sdtContent>
                <w:p w14:paraId="6F3C3016" w14:textId="77777777" w:rsidR="00AA7C6B" w:rsidRDefault="00F75FB5">
                  <w:pPr>
                    <w:tabs>
                      <w:tab w:val="left" w:pos="567"/>
                    </w:tabs>
                    <w:ind w:firstLine="851"/>
                    <w:jc w:val="both"/>
                    <w:rPr>
                      <w:szCs w:val="24"/>
                      <w:lang w:val="en-US"/>
                    </w:rPr>
                  </w:pPr>
                  <w:sdt>
                    <w:sdtPr>
                      <w:alias w:val="Numeris"/>
                      <w:tag w:val="nr_7464b8e61e9b431781001553a4853ff5"/>
                      <w:id w:val="-1540973279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val="en-US"/>
                        </w:rPr>
                        <w:t>12</w:t>
                      </w:r>
                    </w:sdtContent>
                  </w:sdt>
                  <w:r>
                    <w:rPr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lang w:val="en-US"/>
                    </w:rPr>
                    <w:tab/>
                    <w:t>Išvadą dėl tinkamumo būti savanoriu u</w:t>
                  </w:r>
                  <w:r>
                    <w:rPr>
                      <w:szCs w:val="24"/>
                      <w:lang w:val="en-US"/>
                    </w:rPr>
                    <w:t>gniagesiu ar pretendentu šeimos medicinos paslaugas teikiantis gydytojas arba darbo medicinos gydytojas įrašo pretendentui į Privalomojo sveikatos patikrinimo medicininę pažymą (F Nr. 047/a), savanoriui ugniagesiui į – Asmens medicininę knygelę (F Nr. 048/</w:t>
                  </w:r>
                  <w:r>
                    <w:rPr>
                      <w:szCs w:val="24"/>
                      <w:lang w:val="en-US"/>
                    </w:rPr>
                    <w:t>a).</w:t>
                  </w:r>
                </w:p>
              </w:sdtContent>
            </w:sdt>
            <w:sdt>
              <w:sdtPr>
                <w:alias w:val="13 p."/>
                <w:tag w:val="part_76c00148a11d490e81e9ef287f7f5ca8"/>
                <w:id w:val="1809427335"/>
                <w:lock w:val="sdtLocked"/>
              </w:sdtPr>
              <w:sdtEndPr/>
              <w:sdtContent>
                <w:p w14:paraId="6F3C3017" w14:textId="77777777" w:rsidR="00AA7C6B" w:rsidRDefault="00F75FB5">
                  <w:pPr>
                    <w:tabs>
                      <w:tab w:val="left" w:pos="567"/>
                    </w:tabs>
                    <w:ind w:firstLine="851"/>
                    <w:jc w:val="both"/>
                    <w:rPr>
                      <w:szCs w:val="24"/>
                      <w:lang w:val="en-US"/>
                    </w:rPr>
                  </w:pPr>
                  <w:sdt>
                    <w:sdtPr>
                      <w:alias w:val="Numeris"/>
                      <w:tag w:val="nr_76c00148a11d490e81e9ef287f7f5ca8"/>
                      <w:id w:val="995606336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val="en-US"/>
                        </w:rPr>
                        <w:t>13</w:t>
                      </w:r>
                    </w:sdtContent>
                  </w:sdt>
                  <w:r>
                    <w:rPr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lang w:val="en-US"/>
                    </w:rPr>
                    <w:tab/>
                    <w:t xml:space="preserve">Savanorių ugniagesių periodinių sveikatos patikrinimų išlaidas padengia savanoriškos veiklos organizatorius. Pretendentų pirminio sveikatos tikrinimo išlaidas padengia pretendentas. </w:t>
                  </w:r>
                </w:p>
                <w:p w14:paraId="6F3C3018" w14:textId="77777777" w:rsidR="00AA7C6B" w:rsidRDefault="00F75FB5">
                  <w:pPr>
                    <w:tabs>
                      <w:tab w:val="left" w:pos="567"/>
                    </w:tabs>
                    <w:ind w:left="710" w:firstLine="851"/>
                    <w:jc w:val="both"/>
                    <w:rPr>
                      <w:szCs w:val="24"/>
                      <w:lang w:val="en-US"/>
                    </w:rPr>
                  </w:pPr>
                </w:p>
              </w:sdtContent>
            </w:sdt>
          </w:sdtContent>
        </w:sdt>
        <w:sdt>
          <w:sdtPr>
            <w:alias w:val="skyrius"/>
            <w:tag w:val="part_7eb3bf43b3f14151be90151aa0a99594"/>
            <w:id w:val="293261155"/>
            <w:lock w:val="sdtLocked"/>
          </w:sdtPr>
          <w:sdtEndPr/>
          <w:sdtContent>
            <w:p w14:paraId="6F3C3019" w14:textId="77777777" w:rsidR="00AA7C6B" w:rsidRDefault="00F75FB5">
              <w:pPr>
                <w:widowControl w:val="0"/>
                <w:shd w:val="clear" w:color="auto" w:fill="FFFFFF"/>
                <w:tabs>
                  <w:tab w:val="left" w:pos="284"/>
                </w:tabs>
                <w:jc w:val="center"/>
                <w:rPr>
                  <w:b/>
                  <w:color w:val="000000"/>
                  <w:szCs w:val="24"/>
                </w:rPr>
              </w:pPr>
              <w:sdt>
                <w:sdtPr>
                  <w:alias w:val="Numeris"/>
                  <w:tag w:val="nr_7eb3bf43b3f14151be90151aa0a99594"/>
                  <w:id w:val="577023399"/>
                  <w:lock w:val="sdtLocked"/>
                </w:sdtPr>
                <w:sdtEndPr/>
                <w:sdtContent>
                  <w:r>
                    <w:rPr>
                      <w:b/>
                      <w:color w:val="000000"/>
                      <w:szCs w:val="24"/>
                    </w:rPr>
                    <w:t>III</w:t>
                  </w:r>
                </w:sdtContent>
              </w:sdt>
              <w:r>
                <w:rPr>
                  <w:b/>
                  <w:color w:val="000000"/>
                  <w:szCs w:val="24"/>
                </w:rPr>
                <w:t xml:space="preserve"> SKYRIUS</w:t>
              </w:r>
            </w:p>
            <w:p w14:paraId="6F3C301A" w14:textId="77777777" w:rsidR="00AA7C6B" w:rsidRDefault="00F75FB5">
              <w:pPr>
                <w:widowControl w:val="0"/>
                <w:shd w:val="clear" w:color="auto" w:fill="FFFFFF"/>
                <w:tabs>
                  <w:tab w:val="left" w:pos="284"/>
                </w:tabs>
                <w:jc w:val="center"/>
                <w:rPr>
                  <w:b/>
                  <w:color w:val="000000"/>
                  <w:szCs w:val="24"/>
                </w:rPr>
              </w:pPr>
              <w:sdt>
                <w:sdtPr>
                  <w:alias w:val="Pavadinimas"/>
                  <w:tag w:val="title_7eb3bf43b3f14151be90151aa0a99594"/>
                  <w:id w:val="894853786"/>
                  <w:lock w:val="sdtLocked"/>
                </w:sdtPr>
                <w:sdtEndPr/>
                <w:sdtContent>
                  <w:r>
                    <w:rPr>
                      <w:b/>
                      <w:color w:val="000000"/>
                      <w:szCs w:val="24"/>
                    </w:rPr>
                    <w:t>BAIGIAMOSIOS NUOSTATOS</w:t>
                  </w:r>
                </w:sdtContent>
              </w:sdt>
            </w:p>
            <w:p w14:paraId="6F3C301B" w14:textId="77777777" w:rsidR="00AA7C6B" w:rsidRDefault="00AA7C6B">
              <w:pPr>
                <w:widowControl w:val="0"/>
                <w:shd w:val="clear" w:color="auto" w:fill="FFFFFF"/>
                <w:tabs>
                  <w:tab w:val="left" w:pos="1276"/>
                </w:tabs>
                <w:ind w:firstLine="851"/>
                <w:jc w:val="both"/>
                <w:rPr>
                  <w:color w:val="000000"/>
                  <w:szCs w:val="24"/>
                </w:rPr>
              </w:pPr>
            </w:p>
            <w:sdt>
              <w:sdtPr>
                <w:alias w:val="14 p."/>
                <w:tag w:val="part_c035040e8fab4551b90b541b689ec31f"/>
                <w:id w:val="-2059693347"/>
                <w:lock w:val="sdtLocked"/>
              </w:sdtPr>
              <w:sdtEndPr/>
              <w:sdtContent>
                <w:p w14:paraId="6F3C301C" w14:textId="77777777" w:rsidR="00AA7C6B" w:rsidRDefault="00F75FB5">
                  <w:pPr>
                    <w:widowControl w:val="0"/>
                    <w:shd w:val="clear" w:color="auto" w:fill="FFFFFF"/>
                    <w:tabs>
                      <w:tab w:val="left" w:pos="851"/>
                    </w:tabs>
                    <w:ind w:firstLine="851"/>
                    <w:jc w:val="both"/>
                    <w:rPr>
                      <w:szCs w:val="24"/>
                      <w:lang w:val="en-US"/>
                    </w:rPr>
                  </w:pPr>
                  <w:sdt>
                    <w:sdtPr>
                      <w:alias w:val="Numeris"/>
                      <w:tag w:val="nr_c035040e8fab4551b90b541b689ec31f"/>
                      <w:id w:val="390850532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val="en-US"/>
                        </w:rPr>
                        <w:t>14</w:t>
                      </w:r>
                    </w:sdtContent>
                  </w:sdt>
                  <w:r>
                    <w:rPr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lang w:val="en-US"/>
                    </w:rPr>
                    <w:tab/>
                    <w:t xml:space="preserve"> Atlikus s</w:t>
                  </w:r>
                  <w:r>
                    <w:rPr>
                      <w:szCs w:val="24"/>
                      <w:lang w:val="en-US"/>
                    </w:rPr>
                    <w:t>veikatos tikrinimą Asmens medicininė knygelė (F Nr. 048/a) arba Privalomojo sveikatos patikrinimo medicininė pažyma (F Nr. 047/a) išduodama savanoriui ugniagesiui ar pretendentui, kuris pats ją pateikia savanoriškos veiklos organizatoriui.</w:t>
                  </w:r>
                </w:p>
              </w:sdtContent>
            </w:sdt>
            <w:sdt>
              <w:sdtPr>
                <w:alias w:val="15 p."/>
                <w:tag w:val="part_59fdc58d7f0c4f60a22c5bed16a31553"/>
                <w:id w:val="1342662429"/>
                <w:lock w:val="sdtLocked"/>
              </w:sdtPr>
              <w:sdtEndPr/>
              <w:sdtContent>
                <w:p w14:paraId="6F3C301D" w14:textId="77777777" w:rsidR="00AA7C6B" w:rsidRDefault="00F75FB5">
                  <w:pPr>
                    <w:widowControl w:val="0"/>
                    <w:shd w:val="clear" w:color="auto" w:fill="FFFFFF"/>
                    <w:tabs>
                      <w:tab w:val="left" w:pos="851"/>
                    </w:tabs>
                    <w:ind w:firstLine="851"/>
                    <w:jc w:val="both"/>
                    <w:rPr>
                      <w:szCs w:val="24"/>
                      <w:lang w:val="en-US"/>
                    </w:rPr>
                  </w:pPr>
                  <w:sdt>
                    <w:sdtPr>
                      <w:alias w:val="Numeris"/>
                      <w:tag w:val="nr_59fdc58d7f0c4f60a22c5bed16a31553"/>
                      <w:id w:val="-1747873437"/>
                      <w:lock w:val="sdtLocked"/>
                    </w:sdtPr>
                    <w:sdtEndPr/>
                    <w:sdtContent>
                      <w:r>
                        <w:rPr>
                          <w:szCs w:val="24"/>
                          <w:lang w:val="en-US"/>
                        </w:rPr>
                        <w:t>15</w:t>
                      </w:r>
                    </w:sdtContent>
                  </w:sdt>
                  <w:r>
                    <w:rPr>
                      <w:szCs w:val="24"/>
                      <w:lang w:val="en-US"/>
                    </w:rPr>
                    <w:t>.</w:t>
                  </w:r>
                  <w:r>
                    <w:rPr>
                      <w:szCs w:val="24"/>
                      <w:lang w:val="en-US"/>
                    </w:rPr>
                    <w:tab/>
                  </w:r>
                  <w:r>
                    <w:rPr>
                      <w:szCs w:val="24"/>
                      <w:lang w:val="en-US"/>
                    </w:rPr>
                    <w:t>Savanoris ugniagesys ar pretendentas, gavęs sveikatos patikrinimo išvadą, ją gali apskųsti teisės aktų nustatyta tvarka.</w:t>
                  </w:r>
                </w:p>
                <w:p w14:paraId="6F3C301E" w14:textId="77777777" w:rsidR="00AA7C6B" w:rsidRDefault="00AA7C6B">
                  <w:pPr>
                    <w:widowControl w:val="0"/>
                    <w:shd w:val="clear" w:color="auto" w:fill="FFFFFF"/>
                    <w:tabs>
                      <w:tab w:val="left" w:pos="851"/>
                    </w:tabs>
                    <w:ind w:firstLine="710"/>
                    <w:jc w:val="both"/>
                    <w:rPr>
                      <w:color w:val="000000"/>
                      <w:szCs w:val="24"/>
                    </w:rPr>
                  </w:pPr>
                </w:p>
                <w:p w14:paraId="6F3C301F" w14:textId="77777777" w:rsidR="00AA7C6B" w:rsidRDefault="00AA7C6B">
                  <w:pPr>
                    <w:widowControl w:val="0"/>
                    <w:shd w:val="clear" w:color="auto" w:fill="FFFFFF"/>
                    <w:tabs>
                      <w:tab w:val="left" w:pos="851"/>
                    </w:tabs>
                    <w:ind w:firstLine="710"/>
                    <w:rPr>
                      <w:color w:val="000000"/>
                      <w:szCs w:val="24"/>
                    </w:rPr>
                  </w:pPr>
                </w:p>
                <w:p w14:paraId="6F3C3021" w14:textId="76DAE8EB" w:rsidR="00AA7C6B" w:rsidRDefault="00F75FB5">
                  <w:pPr>
                    <w:widowControl w:val="0"/>
                    <w:shd w:val="clear" w:color="auto" w:fill="FFFFFF"/>
                    <w:tabs>
                      <w:tab w:val="left" w:pos="851"/>
                    </w:tabs>
                    <w:ind w:firstLine="710"/>
                    <w:rPr>
                      <w:color w:val="000000"/>
                      <w:szCs w:val="24"/>
                    </w:rPr>
                    <w:sectPr w:rsidR="00AA7C6B">
                      <w:headerReference w:type="default" r:id="rId10"/>
                      <w:pgSz w:w="11906" w:h="16838"/>
                      <w:pgMar w:top="1701" w:right="567" w:bottom="1134" w:left="1701" w:header="567" w:footer="567" w:gutter="0"/>
                      <w:cols w:space="1296"/>
                      <w:docGrid w:linePitch="360"/>
                    </w:sectPr>
                  </w:pPr>
                  <w:r>
                    <w:rPr>
                      <w:noProof/>
                      <w:color w:val="000000"/>
                      <w:sz w:val="20"/>
                      <w:lang w:eastAsia="lt-LT"/>
                    </w:rPr>
                    <mc:AlternateContent>
                      <mc:Choice Requires="wps">
                        <w:drawing>
                          <wp:anchor distT="4294967291" distB="4294967291" distL="114300" distR="114300" simplePos="0" relativeHeight="251665408" behindDoc="0" locked="0" layoutInCell="1" allowOverlap="1" wp14:anchorId="6F3C3072" wp14:editId="6F3C3073">
                            <wp:simplePos x="0" y="0"/>
                            <wp:positionH relativeFrom="column">
                              <wp:posOffset>1861820</wp:posOffset>
                            </wp:positionH>
                            <wp:positionV relativeFrom="paragraph">
                              <wp:posOffset>17779</wp:posOffset>
                            </wp:positionV>
                            <wp:extent cx="2458085" cy="0"/>
                            <wp:effectExtent l="0" t="0" r="18415" b="19050"/>
                            <wp:wrapNone/>
                            <wp:docPr id="2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45808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taisx="http://lrs.lt/TAIS/DocPartXmlMarks"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3" o:spid="_x0000_s1026" type="#_x0000_t32" style="position:absolute;margin-left:146.6pt;margin-top:1.4pt;width:193.55pt;height:0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/IiqUHgIAADsEAAAOAAAAZHJzL2Uyb0RvYy54bWysU82O2jAQvlfqO1i+Q342UIgIq1UCvWy7 SLt9AGM7idXEtmxDQFXfvWNDENteqqo5OGPPzDff/K0eT32HjtxYoWSBk2mMEZdUMSGbAn97204W GFlHJCOdkrzAZ27x4/rjh9Wgc56qVnWMGwQg0uaDLnDrnM6jyNKW98ROleYSlLUyPXFwNU3EDBkA ve+iNI7n0aAM00ZRbi28VhclXgf8uubUvdS15Q51BQZuLpwmnHt/RusVyRtDdCvolQb5BxY9ERKC 3qAq4gg6GPEHVC+oUVbVbkpVH6m6FpSHHCCbJP4tm9eWaB5ygeJYfSuT/X+w9OtxZ5BgBU4xkqSH Fj0dnAqR0YMvz6BtDlal3BmfID3JV/2s6HeLpCpbIhsejN/OGnwT7xG9c/EXqyHIfviiGNgQwA+1 OtWm95BQBXQKLTnfWsJPDlF4TLPZIl7MMKKjLiL56KiNdZ+56pEXCmydIaJpXamkhMYrk4Qw5Phs nadF8tHBR5VqK7ou9L+TaCjwcpbOgoNVnWBe6c2safZlZ9CR+AkKX8gRNPdmRh0kC2AtJ2xzlR0R 3UWG4J30eJAY0LlKlxH5sYyXm8VmkU2ydL6ZZHFVTZ62ZTaZb5NPs+qhKssq+empJVneCsa49OzG cU2yvxuH6+JcBu02sLcyRO/RQ72A7PgPpENnfTMvY7FX7LwzY8dhQoPxdZv8CtzfQb7f+fUvAAAA //8DAFBLAwQUAAYACAAAACEAOvetf9wAAAAHAQAADwAAAGRycy9kb3ducmV2LnhtbEyPwW7CMBBE 70j9B2uRekHFJqgIQhyEKvXQYwGpVxNvk0C8jmKHpHx9t720tx3NaPZNthtdI27YhdqThsVcgUAq vK2p1HA6vj6tQYRoyJrGE2r4wgC7/GGSmdT6gd7xdoil4BIKqdFQxdimUoaiQmfC3LdI7H36zpnI siul7czA5a6RiVIr6UxN/KEyLb5UWFwPvdOAoX9eqP3Glae3+zD7SO6XoT1q/Tgd91sQEcf4F4Yf fEaHnJnOvicbRKMh2SwTjvLBC9hfrdUSxPlXyzyT//nzbwAAAP//AwBQSwECLQAUAAYACAAAACEA toM4kv4AAADhAQAAEwAAAAAAAAAAAAAAAAAAAAAAW0NvbnRlbnRfVHlwZXNdLnhtbFBLAQItABQA BgAIAAAAIQA4/SH/1gAAAJQBAAALAAAAAAAAAAAAAAAAAC8BAABfcmVscy8ucmVsc1BLAQItABQA BgAIAAAAIQA/IiqUHgIAADsEAAAOAAAAAAAAAAAAAAAAAC4CAABkcnMvZTJvRG9jLnhtbFBLAQIt ABQABgAIAAAAIQA6961/3AAAAAcBAAAPAAAAAAAAAAAAAAAAAHgEAABkcnMvZG93bnJldi54bWxQ SwUGAAAAAAQABADzAAAAgQUAAAAA "/>
                        </w:pict>
                      </mc:Fallback>
                    </mc:AlternateContent>
                  </w:r>
                </w:p>
              </w:sdtContent>
            </w:sdt>
          </w:sdtContent>
        </w:sdt>
      </w:sdtContent>
    </w:sdt>
    <w:sdt>
      <w:sdtPr>
        <w:alias w:val="pr."/>
        <w:tag w:val="part_3bef89a1fb37400e90f6ba2b0f8bb4bd"/>
        <w:id w:val="-434905034"/>
        <w:lock w:val="sdtLocked"/>
      </w:sdtPr>
      <w:sdtEndPr/>
      <w:sdtContent>
        <w:p w14:paraId="6F3C3022" w14:textId="4E377CE9" w:rsidR="00AA7C6B" w:rsidRDefault="00F75FB5" w:rsidP="00F75FB5">
          <w:pPr>
            <w:ind w:left="7776" w:firstLine="729"/>
            <w:rPr>
              <w:caps/>
              <w:szCs w:val="24"/>
            </w:rPr>
          </w:pPr>
          <w:r>
            <w:rPr>
              <w:szCs w:val="24"/>
            </w:rPr>
            <w:t>S</w:t>
          </w:r>
          <w:r>
            <w:rPr>
              <w:szCs w:val="24"/>
            </w:rPr>
            <w:t xml:space="preserve">avanorių ugniagesių, dalyvaujančių  gesinant gaisrus, </w:t>
          </w:r>
        </w:p>
        <w:p w14:paraId="6F3C3023" w14:textId="77777777" w:rsidR="00AA7C6B" w:rsidRDefault="00F75FB5" w:rsidP="00F75FB5">
          <w:pPr>
            <w:ind w:left="7776" w:firstLine="729"/>
            <w:rPr>
              <w:szCs w:val="24"/>
              <w:lang w:val="en-US"/>
            </w:rPr>
          </w:pPr>
          <w:r>
            <w:rPr>
              <w:szCs w:val="24"/>
            </w:rPr>
            <w:t xml:space="preserve">sveikatos reikalavimų nustatymo tvarkos aprašo </w:t>
          </w:r>
        </w:p>
        <w:p w14:paraId="6F3C3024" w14:textId="77777777" w:rsidR="00AA7C6B" w:rsidRDefault="00F75FB5" w:rsidP="00F75FB5">
          <w:pPr>
            <w:ind w:left="7776" w:firstLine="729"/>
            <w:rPr>
              <w:szCs w:val="24"/>
              <w:lang w:val="en-US"/>
            </w:rPr>
          </w:pPr>
          <w:r>
            <w:rPr>
              <w:szCs w:val="24"/>
              <w:lang w:val="en-US"/>
            </w:rPr>
            <w:t>priedas</w:t>
          </w:r>
        </w:p>
        <w:p w14:paraId="6F3C3025" w14:textId="77777777" w:rsidR="00AA7C6B" w:rsidRDefault="00AA7C6B">
          <w:pPr>
            <w:rPr>
              <w:szCs w:val="24"/>
              <w:lang w:val="en-US"/>
            </w:rPr>
          </w:pPr>
        </w:p>
        <w:p w14:paraId="6F3C3026" w14:textId="77777777" w:rsidR="00AA7C6B" w:rsidRDefault="00F75FB5">
          <w:pPr>
            <w:jc w:val="center"/>
            <w:rPr>
              <w:b/>
              <w:bCs/>
              <w:caps/>
              <w:color w:val="000000"/>
              <w:szCs w:val="24"/>
              <w:lang w:val="en-US"/>
            </w:rPr>
          </w:pPr>
          <w:sdt>
            <w:sdtPr>
              <w:alias w:val="Pavadinimas"/>
              <w:tag w:val="title_3bef89a1fb37400e90f6ba2b0f8bb4bd"/>
              <w:id w:val="1893385965"/>
              <w:lock w:val="sdtLocked"/>
            </w:sdtPr>
            <w:sdtEndPr/>
            <w:sdtContent>
              <w:r>
                <w:rPr>
                  <w:b/>
                  <w:bCs/>
                  <w:caps/>
                  <w:color w:val="000000"/>
                  <w:szCs w:val="24"/>
                  <w:lang w:val="en-US"/>
                </w:rPr>
                <w:t>Savanorių ugniagesių, dalyvaujančių gesinant gaisrus, SVEIKATOS REIKALAVIMAI</w:t>
              </w:r>
            </w:sdtContent>
          </w:sdt>
        </w:p>
        <w:tbl>
          <w:tblPr>
            <w:tblW w:w="14728" w:type="dxa"/>
            <w:tbl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2093"/>
            <w:gridCol w:w="1417"/>
            <w:gridCol w:w="1134"/>
            <w:gridCol w:w="1276"/>
            <w:gridCol w:w="1276"/>
            <w:gridCol w:w="7532"/>
          </w:tblGrid>
          <w:tr w:rsidR="00AA7C6B" w14:paraId="6F3C302F" w14:textId="77777777">
            <w:trPr>
              <w:cantSplit/>
              <w:trHeight w:val="42"/>
            </w:trPr>
            <w:tc>
              <w:tcPr>
                <w:tcW w:w="2093" w:type="dxa"/>
                <w:vMerge w:val="restart"/>
              </w:tcPr>
              <w:p w14:paraId="6F3C3027" w14:textId="77777777" w:rsidR="00AA7C6B" w:rsidRDefault="00F75FB5">
                <w:pPr>
                  <w:jc w:val="center"/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 xml:space="preserve">Tikrinami asmenys </w:t>
                </w:r>
              </w:p>
            </w:tc>
            <w:tc>
              <w:tcPr>
                <w:tcW w:w="1417" w:type="dxa"/>
                <w:vMerge w:val="restart"/>
              </w:tcPr>
              <w:p w14:paraId="6F3C3028" w14:textId="77777777" w:rsidR="00AA7C6B" w:rsidRDefault="00F75FB5">
                <w:pPr>
                  <w:jc w:val="center"/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Tikrinimų</w:t>
                </w:r>
              </w:p>
              <w:p w14:paraId="6F3C3029" w14:textId="77777777" w:rsidR="00AA7C6B" w:rsidRDefault="00F75FB5">
                <w:pPr>
                  <w:jc w:val="center"/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periodiškumas</w:t>
                </w:r>
              </w:p>
            </w:tc>
            <w:tc>
              <w:tcPr>
                <w:tcW w:w="2410" w:type="dxa"/>
                <w:gridSpan w:val="2"/>
              </w:tcPr>
              <w:p w14:paraId="6F3C302A" w14:textId="77777777" w:rsidR="00AA7C6B" w:rsidRDefault="00F75FB5">
                <w:pPr>
                  <w:jc w:val="center"/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Sveikatos tikrintojai</w:t>
                </w:r>
              </w:p>
            </w:tc>
            <w:tc>
              <w:tcPr>
                <w:tcW w:w="1276" w:type="dxa"/>
                <w:vMerge w:val="restart"/>
              </w:tcPr>
              <w:p w14:paraId="6F3C302B" w14:textId="77777777" w:rsidR="00AA7C6B" w:rsidRDefault="00F75FB5">
                <w:pPr>
                  <w:jc w:val="center"/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Privalomi tyrimai</w:t>
                </w:r>
              </w:p>
            </w:tc>
            <w:tc>
              <w:tcPr>
                <w:tcW w:w="7532" w:type="dxa"/>
                <w:vMerge w:val="restart"/>
              </w:tcPr>
              <w:p w14:paraId="6F3C302C" w14:textId="77777777" w:rsidR="00AA7C6B" w:rsidRDefault="00F75FB5">
                <w:pPr>
                  <w:jc w:val="center"/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Papildomos kontraindikacijos</w:t>
                </w:r>
              </w:p>
              <w:p w14:paraId="6F3C302D" w14:textId="77777777" w:rsidR="00AA7C6B" w:rsidRDefault="00AA7C6B">
                <w:pPr>
                  <w:jc w:val="center"/>
                  <w:rPr>
                    <w:sz w:val="20"/>
                    <w:lang w:val="en-US"/>
                  </w:rPr>
                </w:pPr>
              </w:p>
              <w:p w14:paraId="6F3C302E" w14:textId="77777777" w:rsidR="00AA7C6B" w:rsidRDefault="00AA7C6B">
                <w:pPr>
                  <w:widowControl w:val="0"/>
                  <w:jc w:val="center"/>
                  <w:rPr>
                    <w:sz w:val="20"/>
                    <w:lang w:val="en-AU" w:eastAsia="lt-LT"/>
                  </w:rPr>
                </w:pPr>
              </w:p>
            </w:tc>
          </w:tr>
          <w:tr w:rsidR="00AA7C6B" w14:paraId="6F3C3036" w14:textId="77777777">
            <w:trPr>
              <w:cantSplit/>
              <w:trHeight w:val="482"/>
            </w:trPr>
            <w:tc>
              <w:tcPr>
                <w:tcW w:w="2093" w:type="dxa"/>
                <w:vMerge/>
              </w:tcPr>
              <w:p w14:paraId="6F3C3030" w14:textId="77777777" w:rsidR="00AA7C6B" w:rsidRDefault="00AA7C6B"/>
            </w:tc>
            <w:tc>
              <w:tcPr>
                <w:tcW w:w="1417" w:type="dxa"/>
                <w:vMerge/>
              </w:tcPr>
              <w:p w14:paraId="6F3C3031" w14:textId="77777777" w:rsidR="00AA7C6B" w:rsidRDefault="00AA7C6B">
                <w:pPr>
                  <w:jc w:val="both"/>
                  <w:rPr>
                    <w:sz w:val="20"/>
                    <w:lang w:val="en-US"/>
                  </w:rPr>
                </w:pPr>
              </w:p>
            </w:tc>
            <w:tc>
              <w:tcPr>
                <w:tcW w:w="1134" w:type="dxa"/>
              </w:tcPr>
              <w:p w14:paraId="6F3C3032" w14:textId="77777777" w:rsidR="00AA7C6B" w:rsidRDefault="00F75FB5">
                <w:pPr>
                  <w:jc w:val="center"/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pirminio lygio</w:t>
                </w:r>
              </w:p>
            </w:tc>
            <w:tc>
              <w:tcPr>
                <w:tcW w:w="1276" w:type="dxa"/>
                <w:tcBorders>
                  <w:top w:val="nil"/>
                </w:tcBorders>
              </w:tcPr>
              <w:p w14:paraId="6F3C3033" w14:textId="77777777" w:rsidR="00AA7C6B" w:rsidRDefault="00F75FB5">
                <w:pPr>
                  <w:jc w:val="center"/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antrinio lygio</w:t>
                </w:r>
              </w:p>
            </w:tc>
            <w:tc>
              <w:tcPr>
                <w:tcW w:w="1276" w:type="dxa"/>
                <w:vMerge/>
              </w:tcPr>
              <w:p w14:paraId="6F3C3034" w14:textId="77777777" w:rsidR="00AA7C6B" w:rsidRDefault="00AA7C6B"/>
            </w:tc>
            <w:tc>
              <w:tcPr>
                <w:tcW w:w="7532" w:type="dxa"/>
                <w:vMerge/>
              </w:tcPr>
              <w:p w14:paraId="6F3C3035" w14:textId="77777777" w:rsidR="00AA7C6B" w:rsidRDefault="00AA7C6B">
                <w:pPr>
                  <w:rPr>
                    <w:sz w:val="20"/>
                    <w:lang w:val="en-US" w:eastAsia="lt-LT"/>
                  </w:rPr>
                </w:pPr>
              </w:p>
            </w:tc>
          </w:tr>
          <w:tr w:rsidR="00AA7C6B" w14:paraId="6F3C303D" w14:textId="77777777">
            <w:trPr>
              <w:cantSplit/>
              <w:trHeight w:val="182"/>
            </w:trPr>
            <w:tc>
              <w:tcPr>
                <w:tcW w:w="2093" w:type="dxa"/>
              </w:tcPr>
              <w:p w14:paraId="6F3C3037" w14:textId="77777777" w:rsidR="00AA7C6B" w:rsidRDefault="00F75FB5">
                <w:pPr>
                  <w:jc w:val="center"/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1</w:t>
                </w:r>
              </w:p>
            </w:tc>
            <w:tc>
              <w:tcPr>
                <w:tcW w:w="1417" w:type="dxa"/>
              </w:tcPr>
              <w:p w14:paraId="6F3C3038" w14:textId="77777777" w:rsidR="00AA7C6B" w:rsidRDefault="00F75FB5">
                <w:pPr>
                  <w:jc w:val="center"/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2</w:t>
                </w:r>
              </w:p>
            </w:tc>
            <w:tc>
              <w:tcPr>
                <w:tcW w:w="1134" w:type="dxa"/>
              </w:tcPr>
              <w:p w14:paraId="6F3C3039" w14:textId="77777777" w:rsidR="00AA7C6B" w:rsidRDefault="00F75FB5">
                <w:pPr>
                  <w:jc w:val="center"/>
                  <w:rPr>
                    <w:bCs/>
                    <w:sz w:val="20"/>
                    <w:lang w:val="en-US"/>
                  </w:rPr>
                </w:pPr>
                <w:r>
                  <w:rPr>
                    <w:bCs/>
                    <w:sz w:val="20"/>
                    <w:lang w:val="en-US"/>
                  </w:rPr>
                  <w:t>3</w:t>
                </w:r>
              </w:p>
            </w:tc>
            <w:tc>
              <w:tcPr>
                <w:tcW w:w="1276" w:type="dxa"/>
              </w:tcPr>
              <w:p w14:paraId="6F3C303A" w14:textId="77777777" w:rsidR="00AA7C6B" w:rsidRDefault="00F75FB5">
                <w:pPr>
                  <w:jc w:val="center"/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4</w:t>
                </w:r>
              </w:p>
            </w:tc>
            <w:tc>
              <w:tcPr>
                <w:tcW w:w="1276" w:type="dxa"/>
              </w:tcPr>
              <w:p w14:paraId="6F3C303B" w14:textId="77777777" w:rsidR="00AA7C6B" w:rsidRDefault="00F75FB5">
                <w:pPr>
                  <w:jc w:val="center"/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5</w:t>
                </w:r>
              </w:p>
            </w:tc>
            <w:tc>
              <w:tcPr>
                <w:tcW w:w="7532" w:type="dxa"/>
              </w:tcPr>
              <w:p w14:paraId="6F3C303C" w14:textId="77777777" w:rsidR="00AA7C6B" w:rsidRDefault="00F75FB5">
                <w:pPr>
                  <w:jc w:val="center"/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6</w:t>
                </w:r>
              </w:p>
            </w:tc>
          </w:tr>
          <w:tr w:rsidR="00AA7C6B" w14:paraId="6F3C3068" w14:textId="77777777">
            <w:trPr>
              <w:cantSplit/>
              <w:trHeight w:val="42"/>
            </w:trPr>
            <w:tc>
              <w:tcPr>
                <w:tcW w:w="2093" w:type="dxa"/>
              </w:tcPr>
              <w:p w14:paraId="6F3C303E" w14:textId="77777777" w:rsidR="00AA7C6B" w:rsidRDefault="00F75FB5">
                <w:pPr>
                  <w:rPr>
                    <w:strike/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 xml:space="preserve">Savanoris ugniagesys ir pretendentas </w:t>
                </w:r>
              </w:p>
            </w:tc>
            <w:tc>
              <w:tcPr>
                <w:tcW w:w="1417" w:type="dxa"/>
              </w:tcPr>
              <w:p w14:paraId="6F3C303F" w14:textId="77777777" w:rsidR="00AA7C6B" w:rsidRDefault="00F75FB5">
                <w:pPr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1 kartą per 2 metus</w:t>
                </w:r>
              </w:p>
            </w:tc>
            <w:tc>
              <w:tcPr>
                <w:tcW w:w="1134" w:type="dxa"/>
              </w:tcPr>
              <w:p w14:paraId="6F3C3040" w14:textId="77777777" w:rsidR="00AA7C6B" w:rsidRDefault="00F75FB5">
                <w:pPr>
                  <w:rPr>
                    <w:bCs/>
                    <w:sz w:val="20"/>
                    <w:lang w:val="en-US"/>
                  </w:rPr>
                </w:pPr>
                <w:r>
                  <w:rPr>
                    <w:bCs/>
                    <w:sz w:val="20"/>
                    <w:lang w:val="en-US"/>
                  </w:rPr>
                  <w:t>Šeimos medicinos</w:t>
                </w:r>
              </w:p>
              <w:p w14:paraId="6F3C3041" w14:textId="77777777" w:rsidR="00AA7C6B" w:rsidRDefault="00F75FB5">
                <w:pPr>
                  <w:rPr>
                    <w:bCs/>
                    <w:sz w:val="20"/>
                    <w:lang w:val="en-US"/>
                  </w:rPr>
                </w:pPr>
                <w:r>
                  <w:rPr>
                    <w:bCs/>
                    <w:sz w:val="20"/>
                    <w:lang w:val="en-US"/>
                  </w:rPr>
                  <w:t>paslaugas teikiantys</w:t>
                </w:r>
              </w:p>
              <w:p w14:paraId="6F3C3042" w14:textId="77777777" w:rsidR="00AA7C6B" w:rsidRDefault="00F75FB5">
                <w:pPr>
                  <w:rPr>
                    <w:bCs/>
                    <w:sz w:val="20"/>
                    <w:lang w:val="en-US"/>
                  </w:rPr>
                </w:pPr>
                <w:r>
                  <w:rPr>
                    <w:bCs/>
                    <w:sz w:val="20"/>
                    <w:lang w:val="en-US"/>
                  </w:rPr>
                  <w:t>gydytojai</w:t>
                </w:r>
              </w:p>
              <w:p w14:paraId="6F3C3043" w14:textId="77777777" w:rsidR="00AA7C6B" w:rsidRDefault="00F75FB5">
                <w:pPr>
                  <w:rPr>
                    <w:bCs/>
                    <w:sz w:val="20"/>
                    <w:lang w:val="en-US"/>
                  </w:rPr>
                </w:pPr>
                <w:r>
                  <w:rPr>
                    <w:bCs/>
                    <w:sz w:val="20"/>
                    <w:lang w:val="en-US"/>
                  </w:rPr>
                  <w:t>arba</w:t>
                </w:r>
              </w:p>
              <w:p w14:paraId="6F3C3044" w14:textId="77777777" w:rsidR="00AA7C6B" w:rsidRDefault="00F75FB5">
                <w:pPr>
                  <w:rPr>
                    <w:bCs/>
                    <w:sz w:val="20"/>
                    <w:lang w:val="en-US"/>
                  </w:rPr>
                </w:pPr>
                <w:r>
                  <w:rPr>
                    <w:bCs/>
                    <w:sz w:val="20"/>
                    <w:lang w:val="en-US"/>
                  </w:rPr>
                  <w:t>darbo medicinos gydytojas</w:t>
                </w:r>
              </w:p>
              <w:p w14:paraId="6F3C3045" w14:textId="77777777" w:rsidR="00AA7C6B" w:rsidRDefault="00AA7C6B">
                <w:pPr>
                  <w:rPr>
                    <w:bCs/>
                    <w:sz w:val="20"/>
                    <w:lang w:val="en-US"/>
                  </w:rPr>
                </w:pPr>
              </w:p>
              <w:p w14:paraId="6F3C3046" w14:textId="77777777" w:rsidR="00AA7C6B" w:rsidRDefault="00AA7C6B"/>
            </w:tc>
            <w:tc>
              <w:tcPr>
                <w:tcW w:w="1276" w:type="dxa"/>
              </w:tcPr>
              <w:p w14:paraId="6F3C3047" w14:textId="77777777" w:rsidR="00AA7C6B" w:rsidRDefault="00F75FB5">
                <w:pPr>
                  <w:ind w:left="-108"/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Neurologas,</w:t>
                </w:r>
              </w:p>
              <w:p w14:paraId="6F3C3048" w14:textId="77777777" w:rsidR="00AA7C6B" w:rsidRDefault="00F75FB5">
                <w:pPr>
                  <w:ind w:left="-108"/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oftalmologas,</w:t>
                </w:r>
              </w:p>
              <w:p w14:paraId="6F3C3049" w14:textId="77777777" w:rsidR="00AA7C6B" w:rsidRDefault="00F75FB5">
                <w:pPr>
                  <w:ind w:left="-108"/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otorinolarin-</w:t>
                </w:r>
              </w:p>
              <w:p w14:paraId="6F3C304A" w14:textId="77777777" w:rsidR="00AA7C6B" w:rsidRDefault="00F75FB5">
                <w:pPr>
                  <w:ind w:left="-108"/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gologas.</w:t>
                </w:r>
              </w:p>
              <w:p w14:paraId="6F3C304B" w14:textId="77777777" w:rsidR="00AA7C6B" w:rsidRDefault="00F75FB5">
                <w:pPr>
                  <w:ind w:left="-108"/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 xml:space="preserve">Esant indikacijų – </w:t>
                </w:r>
                <w:r>
                  <w:rPr>
                    <w:bCs/>
                    <w:sz w:val="20"/>
                    <w:lang w:val="en-US"/>
                  </w:rPr>
                  <w:t>kitų profesinių kvalifikacijų gydytojai</w:t>
                </w:r>
              </w:p>
              <w:p w14:paraId="6F3C304C" w14:textId="77777777" w:rsidR="00AA7C6B" w:rsidRDefault="00AA7C6B"/>
            </w:tc>
            <w:tc>
              <w:tcPr>
                <w:tcW w:w="1276" w:type="dxa"/>
              </w:tcPr>
              <w:p w14:paraId="6F3C304D" w14:textId="77777777" w:rsidR="00AA7C6B" w:rsidRDefault="00F75FB5">
                <w:pPr>
                  <w:ind w:left="-108"/>
                  <w:jc w:val="both"/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Regėjimo</w:t>
                </w:r>
              </w:p>
              <w:p w14:paraId="6F3C304E" w14:textId="77777777" w:rsidR="00AA7C6B" w:rsidRDefault="00F75FB5">
                <w:pPr>
                  <w:ind w:left="-108"/>
                  <w:jc w:val="both"/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aštrumo,</w:t>
                </w:r>
              </w:p>
              <w:p w14:paraId="6F3C304F" w14:textId="77777777" w:rsidR="00AA7C6B" w:rsidRDefault="00F75FB5">
                <w:pPr>
                  <w:ind w:left="-108"/>
                  <w:jc w:val="both"/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akipločio,</w:t>
                </w:r>
              </w:p>
              <w:p w14:paraId="6F3C3050" w14:textId="77777777" w:rsidR="00AA7C6B" w:rsidRDefault="00F75FB5">
                <w:pPr>
                  <w:ind w:left="-108" w:right="-108"/>
                  <w:jc w:val="both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 xml:space="preserve">vestibulinės funkcijos </w:t>
                </w:r>
              </w:p>
              <w:p w14:paraId="6F3C3051" w14:textId="77777777" w:rsidR="00AA7C6B" w:rsidRDefault="00F75FB5">
                <w:pPr>
                  <w:ind w:left="-108" w:right="-108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 xml:space="preserve">ištyrimas, </w:t>
                </w:r>
              </w:p>
              <w:p w14:paraId="6F3C3052" w14:textId="77777777" w:rsidR="00AA7C6B" w:rsidRDefault="00F75FB5">
                <w:pPr>
                  <w:ind w:left="-108" w:right="-108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 xml:space="preserve">KLR, </w:t>
                </w:r>
              </w:p>
              <w:p w14:paraId="6F3C3053" w14:textId="77777777" w:rsidR="00AA7C6B" w:rsidRDefault="00F75FB5">
                <w:pPr>
                  <w:ind w:left="-108" w:right="-108"/>
                  <w:rPr>
                    <w:sz w:val="20"/>
                    <w:lang w:eastAsia="lt-LT"/>
                  </w:rPr>
                </w:pPr>
                <w:r>
                  <w:rPr>
                    <w:sz w:val="20"/>
                    <w:lang w:eastAsia="lt-LT"/>
                  </w:rPr>
                  <w:t>EKG,</w:t>
                </w:r>
              </w:p>
              <w:p w14:paraId="6F3C3054" w14:textId="77777777" w:rsidR="00AA7C6B" w:rsidRDefault="00F75FB5">
                <w:pPr>
                  <w:ind w:left="-108" w:right="-108"/>
                  <w:rPr>
                    <w:sz w:val="20"/>
                    <w:lang w:val="en-AU" w:eastAsia="lt-LT"/>
                  </w:rPr>
                </w:pPr>
                <w:r>
                  <w:rPr>
                    <w:sz w:val="20"/>
                    <w:lang w:val="en-AU" w:eastAsia="lt-LT"/>
                  </w:rPr>
                  <w:t>esant indikacijų – audiograma</w:t>
                </w:r>
              </w:p>
              <w:p w14:paraId="6F3C3055" w14:textId="77777777" w:rsidR="00AA7C6B" w:rsidRDefault="00AA7C6B">
                <w:pPr>
                  <w:ind w:left="-108" w:right="-108"/>
                  <w:rPr>
                    <w:sz w:val="20"/>
                    <w:lang w:eastAsia="lt-LT"/>
                  </w:rPr>
                </w:pPr>
              </w:p>
            </w:tc>
            <w:tc>
              <w:tcPr>
                <w:tcW w:w="7532" w:type="dxa"/>
              </w:tcPr>
              <w:p w14:paraId="6F3C3056" w14:textId="77777777" w:rsidR="00AA7C6B" w:rsidRDefault="00F75FB5">
                <w:pPr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1. Regėjimo organų ligos:</w:t>
                </w:r>
              </w:p>
              <w:p w14:paraId="6F3C3057" w14:textId="77777777" w:rsidR="00AA7C6B" w:rsidRDefault="00F75FB5">
                <w:pPr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1.1. Regėjimo aštrumo susilpnėjimas. Regėjimas silpnesnis kaip 0,8 viena ir 0,5 – kita akimi (be korekcijos)</w:t>
                </w:r>
              </w:p>
              <w:p w14:paraId="6F3C3058" w14:textId="77777777" w:rsidR="00AA7C6B" w:rsidRDefault="00F75FB5">
                <w:pPr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1.2. Lėtinės ašarų tak</w:t>
                </w:r>
                <w:r>
                  <w:rPr>
                    <w:sz w:val="20"/>
                    <w:lang w:val="en-US"/>
                  </w:rPr>
                  <w:t>ų, vokų ligos, organiniai vokų trūkumai H02, H04.2–H04.3</w:t>
                </w:r>
              </w:p>
              <w:p w14:paraId="6F3C3059" w14:textId="77777777" w:rsidR="00AA7C6B" w:rsidRDefault="00F75FB5">
                <w:pPr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1.3. Akipločio defektai. Regėjimo lauko susiaurėjimas daugiau kaip 10</w:t>
                </w:r>
                <w:r>
                  <w:rPr>
                    <w:sz w:val="20"/>
                    <w:vertAlign w:val="superscript"/>
                    <w:lang w:val="en-US"/>
                  </w:rPr>
                  <w:t xml:space="preserve">0  </w:t>
                </w:r>
                <w:r>
                  <w:rPr>
                    <w:sz w:val="20"/>
                    <w:lang w:val="en-US"/>
                  </w:rPr>
                  <w:t>H53.4</w:t>
                </w:r>
              </w:p>
              <w:p w14:paraId="6F3C305A" w14:textId="77777777" w:rsidR="00AA7C6B" w:rsidRDefault="00F75FB5">
                <w:pPr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2. Vestibulinės funkcijos sutrikimai H81; H82</w:t>
                </w:r>
              </w:p>
              <w:p w14:paraId="6F3C305B" w14:textId="77777777" w:rsidR="00AA7C6B" w:rsidRDefault="00F75FB5">
                <w:pPr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3. Įvairios etiologijos klausos susilpnėjimas viena arba abiem ausimis, kai</w:t>
                </w:r>
                <w:r>
                  <w:rPr>
                    <w:sz w:val="20"/>
                    <w:lang w:val="en-US"/>
                  </w:rPr>
                  <w:t xml:space="preserve"> šnabždesys girdimas mažesniu kaip 3 m atstumu H65.2; H65.3; H66.1; H66.2; H74.0, H74.1; H74.2; H74.3; H80; H83; H90; H91.0; H91.1; H91.3; H91.8; H91.9; H93.3; H94. Individualiu atveju dėl galimybės dirbti sprendžia gydytojas otorinolaringologas.</w:t>
                </w:r>
              </w:p>
              <w:p w14:paraId="6F3C305C" w14:textId="77777777" w:rsidR="00AA7C6B" w:rsidRDefault="00F75FB5">
                <w:pPr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4. Lėtinė</w:t>
                </w:r>
                <w:r>
                  <w:rPr>
                    <w:sz w:val="20"/>
                    <w:lang w:val="en-US"/>
                  </w:rPr>
                  <w:t xml:space="preserve">s periferinės nervų sistemos ligos G62–G64 </w:t>
                </w:r>
              </w:p>
              <w:p w14:paraId="6F3C305D" w14:textId="77777777" w:rsidR="00AA7C6B" w:rsidRDefault="00F75FB5">
                <w:pPr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5. Širdies ir kraujagyslių sistemos ligos (ir esant kompensacijai) I05–I09, I10–I15, I20–I28, I30–I52</w:t>
                </w:r>
              </w:p>
              <w:p w14:paraId="6F3C305E" w14:textId="77777777" w:rsidR="00AA7C6B" w:rsidRDefault="00F75FB5">
                <w:pPr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6. Lėtinės kvėpavimo organų ligos su funkcijos sutrikimu J44–J47, J45, J96.1</w:t>
                </w:r>
              </w:p>
              <w:p w14:paraId="6F3C305F" w14:textId="77777777" w:rsidR="00AA7C6B" w:rsidRDefault="00F75FB5">
                <w:pPr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 xml:space="preserve">7. Burnos ertmės ir dantų ligos, </w:t>
                </w:r>
                <w:r>
                  <w:rPr>
                    <w:sz w:val="20"/>
                    <w:lang w:val="en-US"/>
                  </w:rPr>
                  <w:t>dantų nebuvimas, jeigu tai trukdo naudotis kvėpavimo aparatais, uždedamų protezų turėjimas, alveolinė piorėja, stomatitas, periodontitas, apatinio žandikaulio kontraktūra ir ankilozė, artritas K05.1, K05.3, K12</w:t>
                </w:r>
              </w:p>
              <w:p w14:paraId="6F3C3060" w14:textId="77777777" w:rsidR="00AA7C6B" w:rsidRDefault="00F75FB5">
                <w:pPr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8. Krūtinės ląstos deformacija, trikdanti kvė</w:t>
                </w:r>
                <w:r>
                  <w:rPr>
                    <w:sz w:val="20"/>
                    <w:lang w:val="en-US"/>
                  </w:rPr>
                  <w:t>pavimą ir apsunkinanti darbą su dujokauke</w:t>
                </w:r>
              </w:p>
              <w:p w14:paraId="6F3C3061" w14:textId="77777777" w:rsidR="00AA7C6B" w:rsidRDefault="00F75FB5">
                <w:pPr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9. Gerybiniai navikai, trukdantys dirbti su dujokauke</w:t>
                </w:r>
              </w:p>
              <w:p w14:paraId="6F3C3062" w14:textId="77777777" w:rsidR="00AA7C6B" w:rsidRDefault="00F75FB5">
                <w:pPr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10. Visų rūšių išvaržos K40–K46</w:t>
                </w:r>
              </w:p>
              <w:p w14:paraId="6F3C3063" w14:textId="77777777" w:rsidR="00AA7C6B" w:rsidRDefault="00F75FB5">
                <w:pPr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 xml:space="preserve">11. Obliteruojantis endarteritas, kojų venų varikozinis išsiplėtimas, trofinės opos, tromboflebitas, hemorojus I70, I77.6, </w:t>
                </w:r>
                <w:r>
                  <w:rPr>
                    <w:sz w:val="20"/>
                    <w:lang w:val="en-US"/>
                  </w:rPr>
                  <w:t>I83.0, I83.1, I83.2. I84</w:t>
                </w:r>
              </w:p>
              <w:p w14:paraId="6F3C3064" w14:textId="77777777" w:rsidR="00AA7C6B" w:rsidRDefault="00F75FB5">
                <w:pPr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12. Nosies polipai, pertvaros iškrypimai, žymiai trikdantys kvėpavimą pro nosį J33; J34,2</w:t>
                </w:r>
              </w:p>
              <w:p w14:paraId="6F3C3065" w14:textId="77777777" w:rsidR="00AA7C6B" w:rsidRDefault="00F75FB5">
                <w:pPr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13. Išplitę viršutinių kvėpavimo takų atrofiniai ar hipertrofiniai pakitimai J30; J31; J37; J38; J39</w:t>
                </w:r>
              </w:p>
              <w:p w14:paraId="6F3C3066" w14:textId="77777777" w:rsidR="00AA7C6B" w:rsidRDefault="00F75FB5">
                <w:pPr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14. Cukrinis diabetas E10–E14</w:t>
                </w:r>
              </w:p>
              <w:p w14:paraId="6F3C3067" w14:textId="77777777" w:rsidR="00AA7C6B" w:rsidRDefault="00F75FB5">
                <w:pPr>
                  <w:rPr>
                    <w:sz w:val="20"/>
                    <w:lang w:val="en-US"/>
                  </w:rPr>
                </w:pPr>
                <w:r>
                  <w:rPr>
                    <w:sz w:val="20"/>
                    <w:lang w:val="en-US"/>
                  </w:rPr>
                  <w:t>15. Epilep</w:t>
                </w:r>
                <w:r>
                  <w:rPr>
                    <w:sz w:val="20"/>
                    <w:lang w:val="en-US"/>
                  </w:rPr>
                  <w:t>sija G40</w:t>
                </w:r>
              </w:p>
            </w:tc>
          </w:tr>
        </w:tbl>
        <w:p w14:paraId="6F3C3069" w14:textId="77777777" w:rsidR="00AA7C6B" w:rsidRDefault="00F75FB5">
          <w:pPr>
            <w:rPr>
              <w:sz w:val="20"/>
              <w:lang w:val="en-US"/>
            </w:rPr>
          </w:pPr>
          <w:r>
            <w:rPr>
              <w:b/>
              <w:sz w:val="20"/>
              <w:lang w:val="en-US"/>
            </w:rPr>
            <w:t>SANTRUMPOS</w:t>
          </w:r>
          <w:r>
            <w:rPr>
              <w:sz w:val="20"/>
              <w:lang w:val="en-US"/>
            </w:rPr>
            <w:t>:</w:t>
          </w:r>
        </w:p>
        <w:p w14:paraId="6F3C306A" w14:textId="77777777" w:rsidR="00AA7C6B" w:rsidRDefault="00F75FB5">
          <w:pPr>
            <w:rPr>
              <w:sz w:val="20"/>
              <w:lang w:val="en-US"/>
            </w:rPr>
          </w:pPr>
          <w:r>
            <w:rPr>
              <w:sz w:val="20"/>
              <w:lang w:val="en-US"/>
            </w:rPr>
            <w:t xml:space="preserve">KLR – krūtinės ląstos rentgenograma, </w:t>
          </w:r>
        </w:p>
        <w:p w14:paraId="6F3C306B" w14:textId="77777777" w:rsidR="00AA7C6B" w:rsidRDefault="00F75FB5">
          <w:pPr>
            <w:rPr>
              <w:sz w:val="20"/>
              <w:lang w:val="en-US"/>
            </w:rPr>
          </w:pPr>
          <w:r>
            <w:rPr>
              <w:noProof/>
              <w:sz w:val="20"/>
              <w:lang w:eastAsia="lt-LT"/>
            </w:rPr>
            <mc:AlternateContent>
              <mc:Choice Requires="wps">
                <w:drawing>
                  <wp:anchor distT="4294967292" distB="4294967292" distL="114300" distR="114300" simplePos="0" relativeHeight="251671552" behindDoc="0" locked="0" layoutInCell="1" allowOverlap="1" wp14:anchorId="6F3C3074" wp14:editId="6F3C3075">
                    <wp:simplePos x="0" y="0"/>
                    <wp:positionH relativeFrom="column">
                      <wp:posOffset>2456815</wp:posOffset>
                    </wp:positionH>
                    <wp:positionV relativeFrom="paragraph">
                      <wp:posOffset>243839</wp:posOffset>
                    </wp:positionV>
                    <wp:extent cx="3271520" cy="0"/>
                    <wp:effectExtent l="0" t="0" r="24130" b="19050"/>
                    <wp:wrapNone/>
                    <wp:docPr id="1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27152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taisx="http://lrs.lt/TAIS/DocPartXmlMarks">
                <w:pict>
                  <v:shape id="AutoShape 4" o:spid="_x0000_s1026" type="#_x0000_t32" style="position:absolute;margin-left:193.45pt;margin-top:19.2pt;width:257.6pt;height:0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Z1CSHgIAADsEAAAOAAAAZHJzL2Uyb0RvYy54bWysU02P2jAQvVfqf7Byh3xsYCEirFYJ9LJt kXb7A4ztJFYd27INAVX97x0bgtj2UlXlYMaZmTdv5o1XT6deoCMzlitZRuk0iRCTRFEu2zL69rad LCJkHZYUCyVZGZ2ZjZ7WHz+sBl2wTHVKUGYQgEhbDLqMOud0EceWdKzHdqo0k+BslOmxg6tpY2rw AOi9iLMkmceDMlQbRZi18LW+OKN1wG8aRtzXprHMIVFGwM2F04Rz7894vcJFa7DuOLnSwP/Aosdc QtEbVI0dRgfD/4DqOTHKqsZNiepj1TScsNADdJMmv3Xz2mHNQi8wHKtvY7L/D5Z8Oe4M4hS0i5DE PUj0fHAqVEa5H8+gbQFRldwZ3yA5yVf9osh3i6SqOixbFoLfzhpyU58Rv0vxF6uhyH74rCjEYMAP szo1pveQMAV0CpKcb5Kwk0MEPj5kj+ksA+XI6ItxMSZqY90npnrkjTKyzmDedq5SUoLwyqShDD6+ WOdp4WJM8FWl2nIhgv5CoqGMlrNsFhKsEpx6pw+zpt1XwqAj9hsUfqFH8NyHGXWQNIB1DNPN1XaY i4sNxYX0eNAY0LlalxX5sUyWm8VmkU/ybL6Z5EldT563VT6Zb9PHWf1QV1Wd/vTU0rzoOKVMenbj uqb5363D9eFcFu22sLcxxO/Rw7yA7PgfSAdlvZiXtdgret6ZUXHY0BB8fU3+Cdzfwb5/8+tfAAAA //8DAFBLAwQUAAYACAAAACEABjuJqt0AAAAJAQAADwAAAGRycy9kb3ducmV2LnhtbEyPTU/DMAyG 70j8h8hIXBBLWmBaS9NpQuLAkW0SV68xbaFxqiZdy349mTiwmz8evX5crGfbiSMNvnWsIVkoEMSV My3XGva71/sVCB+QDXaOScMPeViX11cF5sZN/E7HbahFDGGfo4YmhD6X0lcNWfQL1xPH3acbLIbY DrU0A04x3HYyVWopLbYcLzTY00tD1fd2tBrIj0+J2mS23r+dpruP9PQ19Tutb2/mzTOIQHP4h+Gs H9WhjE4HN7LxotPwsFpmET0XjyAikKk0AXH4G8iykJcflL8AAAD//wMAUEsBAi0AFAAGAAgAAAAh ALaDOJL+AAAA4QEAABMAAAAAAAAAAAAAAAAAAAAAAFtDb250ZW50X1R5cGVzXS54bWxQSwECLQAU AAYACAAAACEAOP0h/9YAAACUAQAACwAAAAAAAAAAAAAAAAAvAQAAX3JlbHMvLnJlbHNQSwECLQAU AAYACAAAACEAMWdQkh4CAAA7BAAADgAAAAAAAAAAAAAAAAAuAgAAZHJzL2Uyb0RvYy54bWxQSwEC LQAUAAYACAAAACEABjuJqt0AAAAJAQAADwAAAAAAAAAAAAAAAAB4BAAAZHJzL2Rvd25yZXYueG1s UEsFBgAAAAAEAAQA8wAAAIIFAAAAAA== "/>
                </w:pict>
              </mc:Fallback>
            </mc:AlternateContent>
          </w:r>
          <w:r>
            <w:rPr>
              <w:sz w:val="20"/>
              <w:lang w:val="en-US"/>
            </w:rPr>
            <w:t>EKG – elektrokardiograma.</w:t>
          </w:r>
        </w:p>
        <w:p w14:paraId="6F3C306D" w14:textId="77777777" w:rsidR="00AA7C6B" w:rsidRDefault="00F75FB5"/>
        <w:bookmarkStart w:id="0" w:name="_GoBack" w:displacedByCustomXml="next"/>
        <w:bookmarkEnd w:id="0" w:displacedByCustomXml="next"/>
      </w:sdtContent>
    </w:sdt>
    <w:sectPr w:rsidR="00AA7C6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commentsExtended.xml><?xml version="1.0" encoding="utf-8"?>
<w15:commentsEx xmlns:w15="http://schemas.microsoft.com/office/word/2012/wordml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CE9CA5" w15:done="0"/>
  <w15:commentEx w15:paraId="50FD382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C3078" w14:textId="77777777" w:rsidR="00AA7C6B" w:rsidRDefault="00F75FB5">
      <w:pPr>
        <w:rPr>
          <w:sz w:val="20"/>
          <w:lang w:val="en-US"/>
        </w:rPr>
      </w:pPr>
      <w:r>
        <w:rPr>
          <w:sz w:val="20"/>
          <w:lang w:val="en-US"/>
        </w:rPr>
        <w:separator/>
      </w:r>
    </w:p>
  </w:endnote>
  <w:endnote w:type="continuationSeparator" w:id="0">
    <w:p w14:paraId="6F3C3079" w14:textId="77777777" w:rsidR="00AA7C6B" w:rsidRDefault="00F75FB5">
      <w:pPr>
        <w:rPr>
          <w:sz w:val="20"/>
          <w:lang w:val="en-US"/>
        </w:rPr>
      </w:pPr>
      <w:r>
        <w:rPr>
          <w:sz w:val="20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C3076" w14:textId="77777777" w:rsidR="00AA7C6B" w:rsidRDefault="00F75FB5">
      <w:pPr>
        <w:rPr>
          <w:sz w:val="20"/>
          <w:lang w:val="en-US"/>
        </w:rPr>
      </w:pPr>
      <w:r>
        <w:rPr>
          <w:sz w:val="20"/>
          <w:lang w:val="en-US"/>
        </w:rPr>
        <w:separator/>
      </w:r>
    </w:p>
  </w:footnote>
  <w:footnote w:type="continuationSeparator" w:id="0">
    <w:p w14:paraId="6F3C3077" w14:textId="77777777" w:rsidR="00AA7C6B" w:rsidRDefault="00F75FB5">
      <w:pPr>
        <w:rPr>
          <w:sz w:val="20"/>
          <w:lang w:val="en-US"/>
        </w:rPr>
      </w:pPr>
      <w:r>
        <w:rPr>
          <w:sz w:val="20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C307A" w14:textId="77777777" w:rsidR="00AA7C6B" w:rsidRDefault="00AA7C6B">
    <w:pPr>
      <w:tabs>
        <w:tab w:val="center" w:pos="4819"/>
        <w:tab w:val="right" w:pos="9638"/>
      </w:tabs>
      <w:rPr>
        <w:sz w:val="20"/>
        <w:lang w:val="en-US"/>
      </w:rPr>
    </w:pPr>
  </w:p>
  <w:p w14:paraId="6F3C307B" w14:textId="77777777" w:rsidR="00AA7C6B" w:rsidRDefault="00AA7C6B">
    <w:pPr>
      <w:tabs>
        <w:tab w:val="center" w:pos="4819"/>
        <w:tab w:val="right" w:pos="9638"/>
      </w:tabs>
      <w:jc w:val="right"/>
      <w:rPr>
        <w:sz w:val="20"/>
      </w:rPr>
    </w:pPr>
  </w:p>
</w:hdr>
</file>

<file path=word/people.xml><?xml version="1.0" encoding="utf-8"?>
<w15:people xmlns:w15="http://schemas.microsoft.com/office/word/2012/wordml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dežda Bakučionienė">
    <w15:presenceInfo w15:providerId="AD" w15:userId="S-1-5-21-1073077665-4223151449-2342296611-1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1296"/>
  <w:hyphenationZone w:val="396"/>
  <w:doNotHyphenateCaps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9D"/>
    <w:rsid w:val="003F799D"/>
    <w:rsid w:val="00AA7C6B"/>
    <w:rsid w:val="00F7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F3C2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F75FB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5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F75FB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5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9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arts xmlns="http://lrs.lt/TAIS/DocParts">
  <Part Type="pagrindine" DocPartId="8074c3a04ebf45e7b28dce39bf07fefb" PartId="9414aab072b44a86b03bd1c78554374c">
    <Part Type="preambule" DocPartId="7f64de8dcdcc49ebbb4199291e48262b" PartId="7b9cc362fa8340c48845721548c36ea7"/>
    <Part Type="punktas" Nr="1" Abbr="1 p." DocPartId="6318a28230ad48359a5a31ea6bc2f0f0" PartId="e50ff9d998c3447bb195d9c434e0c269"/>
    <Part Type="punktas" Nr="2" Abbr="2 p." DocPartId="810fc6d96a974d4893f8b47bfe222e11" PartId="01f282f8a3ac4d7eb8a07aadfe56222b"/>
    <Part Type="signatura" DocPartId="2c9693ffa56648e6ac3eeecc243332f6" PartId="9772dcb9fdd647499063f0b4382a613b"/>
  </Part>
  <Part Type="patvirtinta" Title="SAVANORIŲ UGNIAGESIŲ, DALYVAUJANČIŲ GESINANT GAISRUS, SVEIKATOS REIKALAVIMŲ NUSTATYMO TVARKOS APRAŠAS" DocPartId="5ecb6d84859c4fb38e6b93888a430ba3" PartId="f4f8e4a570e84882816d2139f21b5887">
    <Part Type="skyrius" Nr="1" Title="BENDROSIOS NUOSTATOS" DocPartId="a7bb43cec33846f0b94e6d2e20955113" PartId="d59333d35c454e4390a6b9fc7068e12a">
      <Part Type="punktas" Nr="1" Abbr="1 p." DocPartId="dd096d3246b84378bc190e4ef12cc4b5" PartId="24ce8787d6124b6dafcb919ebaea3cfc"/>
      <Part Type="punktas" Nr="2" Abbr="2 p." DocPartId="824c241d1d684088861e52287373bb46" PartId="47c36423c01948cc8286fda7fac7d8b9"/>
      <Part Type="punktas" Nr="3" Abbr="3 p." DocPartId="0ac03b0f86cc403dbae0b47e076c7cc4" PartId="e54bfb967c024f92a3f80f748c4d61a1"/>
    </Part>
    <Part Type="skyrius" Nr="2" Title="SVEIKATOS REIKALAVIMAI IR TIKRINIMO TVARKA" DocPartId="31a8f3e95069446ba89dbe9c8fec179d" PartId="9a6b63babd8d4fae8c4e70aa8ba5b996">
      <Part Type="punktas" Nr="4" Abbr="4 p." DocPartId="6c79c90cb75044a39d6cef32b6370aa6" PartId="169fa2fa7d9243f49a42498da381494d"/>
      <Part Type="punktas" Nr="5" Abbr="5 p." DocPartId="820a93977f2d49fba0d0900e0a17044a" PartId="98ff26c7c25844da9bf0a0b98d7b5248"/>
      <Part Type="punktas" Nr="6" Abbr="6 p." DocPartId="226d9587a8864e34911345d57ca660e9" PartId="26b5ce374297403db9bdf5be1d44d311"/>
      <Part Type="punktas" Nr="7" Abbr="7 p." DocPartId="3fba534f22c14167aa4509123dfb22ab" PartId="8082a3084d4e422b9ace1888d20bfd3e"/>
      <Part Type="punktas" Nr="8" Abbr="8 p." DocPartId="24cca1167b6b467eb1bf91bf433d0dd9" PartId="c388c238742b4a5e896c38d49adea0e7"/>
      <Part Type="punktas" Nr="9" Abbr="9 p." DocPartId="61e816893c8a4ba891b9aebb78f54a2b" PartId="4dd5cc1317514a01bfba4c31b4c90842"/>
      <Part Type="punktas" Nr="10" Abbr="10 p." DocPartId="70125b9489e24bcb8700300bf4e5074f" PartId="9894a4727d3c41f199a68fa5edd34b79"/>
      <Part Type="punktas" Nr="11" Abbr="11 p." DocPartId="1f2e38c4cb164b02a1a53d4631a17c8a" PartId="7c05c0fc4a73488fa8e19efa0e8bcb62"/>
      <Part Type="punktas" Nr="12" Abbr="12 p." DocPartId="d09e08e1080b4ccfa4b1d20458748b83" PartId="7464b8e61e9b431781001553a4853ff5"/>
      <Part Type="punktas" Nr="13" Abbr="13 p." DocPartId="f674d3cda47149b8b3a3130dbcfd893c" PartId="76c00148a11d490e81e9ef287f7f5ca8"/>
    </Part>
    <Part Type="skyrius" Nr="3" Title="BAIGIAMOSIOS NUOSTATOS" DocPartId="d081166ab35b4021877b2b24a6638a09" PartId="7eb3bf43b3f14151be90151aa0a99594">
      <Part Type="punktas" Nr="14" Abbr="14 p." DocPartId="2830d77bcb494a7991b44895466109ea" PartId="c035040e8fab4551b90b541b689ec31f"/>
      <Part Type="punktas" Nr="15" Abbr="15 p." DocPartId="66f7e669b1cf4f27a6f7537d965afc49" PartId="59fdc58d7f0c4f60a22c5bed16a31553"/>
    </Part>
  </Part>
  <Part Type="priedas" Abbr="pr." Title="SAVANORIŲ UGNIAGESIŲ, DALYVAUJANČIŲ GESINANT GAISRUS, SVEIKATOS REIKALAVIMAI" DocPartId="a526dd9685364a72bf7a2f0c27a93c8b" PartId="3bef89a1fb37400e90f6ba2b0f8bb4bd"/>
</Part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1A75A-78B0-4476-A61C-6D2984744424}">
  <ds:schemaRefs>
    <ds:schemaRef ds:uri="http://lrs.lt/TAIS/DocParts"/>
  </ds:schemaRefs>
</ds:datastoreItem>
</file>

<file path=customXml/itemProps2.xml><?xml version="1.0" encoding="utf-8"?>
<ds:datastoreItem xmlns:ds="http://schemas.openxmlformats.org/officeDocument/2006/customXml" ds:itemID="{E75F5C9A-711D-4D58-BBB0-D476735A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5471</Words>
  <Characters>3120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Blinstrubienė</dc:creator>
  <cp:lastModifiedBy>GRUNDAITĖ Aistė</cp:lastModifiedBy>
  <cp:revision>3</cp:revision>
  <cp:lastPrinted>2015-08-26T11:35:00Z</cp:lastPrinted>
  <dcterms:created xsi:type="dcterms:W3CDTF">2015-09-22T11:05:00Z</dcterms:created>
  <dcterms:modified xsi:type="dcterms:W3CDTF">2015-09-22T11:09:00Z</dcterms:modified>
</cp:coreProperties>
</file>